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A82" w:rsidRPr="00643F29" w:rsidRDefault="00307A82" w:rsidP="005C0AE8">
      <w:pPr>
        <w:pStyle w:val="a3"/>
        <w:tabs>
          <w:tab w:val="left" w:pos="567"/>
        </w:tabs>
        <w:ind w:firstLine="0"/>
        <w:jc w:val="center"/>
        <w:rPr>
          <w:rFonts w:ascii="PT Astra Serif" w:hAnsi="PT Astra Serif"/>
          <w:b/>
          <w:sz w:val="24"/>
          <w:szCs w:val="24"/>
        </w:rPr>
      </w:pPr>
      <w:r w:rsidRPr="00643F29">
        <w:rPr>
          <w:rFonts w:ascii="PT Astra Serif" w:hAnsi="PT Astra Serif"/>
          <w:b/>
          <w:sz w:val="24"/>
          <w:szCs w:val="24"/>
        </w:rPr>
        <w:t>Сводный доклад о реализации и оценки</w:t>
      </w:r>
      <w:r w:rsidR="00A7580E" w:rsidRPr="00643F29">
        <w:rPr>
          <w:rFonts w:ascii="PT Astra Serif" w:hAnsi="PT Astra Serif"/>
          <w:b/>
          <w:sz w:val="24"/>
          <w:szCs w:val="24"/>
        </w:rPr>
        <w:t xml:space="preserve"> </w:t>
      </w:r>
    </w:p>
    <w:p w:rsidR="00A7580E" w:rsidRPr="00643F29" w:rsidRDefault="00A7580E" w:rsidP="005C0AE8">
      <w:pPr>
        <w:pStyle w:val="a3"/>
        <w:tabs>
          <w:tab w:val="left" w:pos="567"/>
        </w:tabs>
        <w:ind w:firstLine="0"/>
        <w:jc w:val="center"/>
        <w:rPr>
          <w:rFonts w:ascii="PT Astra Serif" w:hAnsi="PT Astra Serif"/>
          <w:b/>
          <w:sz w:val="24"/>
          <w:szCs w:val="24"/>
        </w:rPr>
      </w:pPr>
      <w:r w:rsidRPr="00643F29">
        <w:rPr>
          <w:rFonts w:ascii="PT Astra Serif" w:hAnsi="PT Astra Serif"/>
          <w:b/>
          <w:sz w:val="24"/>
          <w:szCs w:val="24"/>
        </w:rPr>
        <w:t>эффективности</w:t>
      </w:r>
      <w:r w:rsidR="00307A82" w:rsidRPr="00643F29">
        <w:rPr>
          <w:rFonts w:ascii="PT Astra Serif" w:hAnsi="PT Astra Serif"/>
          <w:b/>
          <w:sz w:val="24"/>
          <w:szCs w:val="24"/>
        </w:rPr>
        <w:t xml:space="preserve"> реализации</w:t>
      </w:r>
      <w:r w:rsidRPr="00643F29">
        <w:rPr>
          <w:rFonts w:ascii="PT Astra Serif" w:hAnsi="PT Astra Serif"/>
          <w:b/>
          <w:sz w:val="24"/>
          <w:szCs w:val="24"/>
        </w:rPr>
        <w:t xml:space="preserve"> муниципальных программ </w:t>
      </w:r>
    </w:p>
    <w:p w:rsidR="00A7580E" w:rsidRPr="00643F29" w:rsidRDefault="00A7580E" w:rsidP="005C0AE8">
      <w:pPr>
        <w:pStyle w:val="a3"/>
        <w:tabs>
          <w:tab w:val="left" w:pos="567"/>
        </w:tabs>
        <w:ind w:firstLine="0"/>
        <w:jc w:val="center"/>
        <w:rPr>
          <w:rFonts w:ascii="PT Astra Serif" w:hAnsi="PT Astra Serif"/>
          <w:b/>
          <w:sz w:val="24"/>
          <w:szCs w:val="24"/>
        </w:rPr>
      </w:pPr>
      <w:r w:rsidRPr="00643F29">
        <w:rPr>
          <w:rFonts w:ascii="PT Astra Serif" w:hAnsi="PT Astra Serif"/>
          <w:b/>
          <w:sz w:val="24"/>
          <w:szCs w:val="24"/>
        </w:rPr>
        <w:t>муниципального образования  «</w:t>
      </w:r>
      <w:proofErr w:type="spellStart"/>
      <w:r w:rsidRPr="00643F29">
        <w:rPr>
          <w:rFonts w:ascii="PT Astra Serif" w:hAnsi="PT Astra Serif"/>
          <w:b/>
          <w:sz w:val="24"/>
          <w:szCs w:val="24"/>
        </w:rPr>
        <w:t>Сенгилеевский</w:t>
      </w:r>
      <w:proofErr w:type="spellEnd"/>
      <w:r w:rsidRPr="00643F29">
        <w:rPr>
          <w:rFonts w:ascii="PT Astra Serif" w:hAnsi="PT Astra Serif"/>
          <w:b/>
          <w:sz w:val="24"/>
          <w:szCs w:val="24"/>
        </w:rPr>
        <w:t xml:space="preserve"> район» </w:t>
      </w:r>
    </w:p>
    <w:p w:rsidR="00A7580E" w:rsidRPr="00643F29" w:rsidRDefault="00A7580E" w:rsidP="005C0AE8">
      <w:pPr>
        <w:pStyle w:val="a3"/>
        <w:tabs>
          <w:tab w:val="left" w:pos="567"/>
        </w:tabs>
        <w:ind w:firstLine="0"/>
        <w:jc w:val="center"/>
        <w:rPr>
          <w:rFonts w:ascii="PT Astra Serif" w:hAnsi="PT Astra Serif"/>
          <w:b/>
          <w:sz w:val="24"/>
          <w:szCs w:val="24"/>
        </w:rPr>
      </w:pPr>
      <w:r w:rsidRPr="00643F29">
        <w:rPr>
          <w:rFonts w:ascii="PT Astra Serif" w:hAnsi="PT Astra Serif"/>
          <w:b/>
          <w:sz w:val="24"/>
          <w:szCs w:val="24"/>
        </w:rPr>
        <w:t>за 202</w:t>
      </w:r>
      <w:r w:rsidR="00307A82" w:rsidRPr="00643F29">
        <w:rPr>
          <w:rFonts w:ascii="PT Astra Serif" w:hAnsi="PT Astra Serif"/>
          <w:b/>
          <w:sz w:val="24"/>
          <w:szCs w:val="24"/>
        </w:rPr>
        <w:t>5</w:t>
      </w:r>
      <w:r w:rsidRPr="00643F29">
        <w:rPr>
          <w:rFonts w:ascii="PT Astra Serif" w:hAnsi="PT Astra Serif"/>
          <w:b/>
          <w:sz w:val="24"/>
          <w:szCs w:val="24"/>
        </w:rPr>
        <w:t xml:space="preserve"> год</w:t>
      </w:r>
    </w:p>
    <w:p w:rsidR="00A7580E" w:rsidRPr="00643F29" w:rsidRDefault="00A7580E" w:rsidP="00EA58E2">
      <w:pPr>
        <w:pStyle w:val="a3"/>
        <w:tabs>
          <w:tab w:val="left" w:pos="567"/>
        </w:tabs>
        <w:rPr>
          <w:rFonts w:ascii="PT Astra Serif" w:hAnsi="PT Astra Serif"/>
          <w:sz w:val="22"/>
          <w:szCs w:val="22"/>
        </w:rPr>
      </w:pPr>
    </w:p>
    <w:p w:rsidR="00A7580E" w:rsidRPr="00643F29" w:rsidRDefault="00A7580E" w:rsidP="003A4116">
      <w:pPr>
        <w:ind w:firstLine="709"/>
        <w:rPr>
          <w:rFonts w:ascii="PT Astra Serif" w:hAnsi="PT Astra Serif"/>
          <w:color w:val="333333"/>
          <w:sz w:val="22"/>
          <w:szCs w:val="22"/>
          <w:lang w:eastAsia="ru-RU"/>
        </w:rPr>
      </w:pPr>
      <w:proofErr w:type="gramStart"/>
      <w:r w:rsidRPr="00643F29">
        <w:rPr>
          <w:rFonts w:ascii="PT Astra Serif" w:hAnsi="PT Astra Serif"/>
          <w:color w:val="333333"/>
          <w:sz w:val="22"/>
          <w:szCs w:val="22"/>
          <w:lang w:eastAsia="ru-RU"/>
        </w:rPr>
        <w:t xml:space="preserve">Настоящий </w:t>
      </w:r>
      <w:r w:rsidR="00FF47A2" w:rsidRPr="00643F29">
        <w:rPr>
          <w:rFonts w:ascii="PT Astra Serif" w:hAnsi="PT Astra Serif"/>
          <w:color w:val="333333"/>
          <w:sz w:val="22"/>
          <w:szCs w:val="22"/>
          <w:lang w:eastAsia="ru-RU"/>
        </w:rPr>
        <w:t xml:space="preserve"> сводный  </w:t>
      </w:r>
      <w:r w:rsidR="00A444A2" w:rsidRPr="00643F29">
        <w:rPr>
          <w:rFonts w:ascii="PT Astra Serif" w:hAnsi="PT Astra Serif"/>
          <w:color w:val="333333"/>
          <w:sz w:val="22"/>
          <w:szCs w:val="22"/>
          <w:lang w:eastAsia="ru-RU"/>
        </w:rPr>
        <w:t>доклад</w:t>
      </w:r>
      <w:r w:rsidR="00FF47A2" w:rsidRPr="00643F29">
        <w:rPr>
          <w:rFonts w:ascii="PT Astra Serif" w:hAnsi="PT Astra Serif"/>
          <w:color w:val="333333"/>
          <w:sz w:val="22"/>
          <w:szCs w:val="22"/>
          <w:lang w:eastAsia="ru-RU"/>
        </w:rPr>
        <w:t xml:space="preserve"> о реализации и оценки эффективности реализации муниципальных программ муниципального образования «</w:t>
      </w:r>
      <w:proofErr w:type="spellStart"/>
      <w:r w:rsidR="00FF47A2" w:rsidRPr="00643F29">
        <w:rPr>
          <w:rFonts w:ascii="PT Astra Serif" w:hAnsi="PT Astra Serif"/>
          <w:color w:val="333333"/>
          <w:sz w:val="22"/>
          <w:szCs w:val="22"/>
          <w:lang w:eastAsia="ru-RU"/>
        </w:rPr>
        <w:t>Сенгилеевский</w:t>
      </w:r>
      <w:proofErr w:type="spellEnd"/>
      <w:r w:rsidR="00FF47A2" w:rsidRPr="00643F29">
        <w:rPr>
          <w:rFonts w:ascii="PT Astra Serif" w:hAnsi="PT Astra Serif"/>
          <w:color w:val="333333"/>
          <w:sz w:val="22"/>
          <w:szCs w:val="22"/>
          <w:lang w:eastAsia="ru-RU"/>
        </w:rPr>
        <w:t xml:space="preserve"> район» Ульяновской области  по итогам  2025 года </w:t>
      </w:r>
      <w:r w:rsidRPr="00643F29">
        <w:rPr>
          <w:rFonts w:ascii="PT Astra Serif" w:hAnsi="PT Astra Serif"/>
          <w:color w:val="333333"/>
          <w:sz w:val="22"/>
          <w:szCs w:val="22"/>
          <w:lang w:eastAsia="ru-RU"/>
        </w:rPr>
        <w:t xml:space="preserve"> подготовлен</w:t>
      </w:r>
      <w:r w:rsidR="00F47F52" w:rsidRPr="00643F29">
        <w:rPr>
          <w:rFonts w:ascii="PT Astra Serif" w:hAnsi="PT Astra Serif"/>
          <w:color w:val="333333"/>
          <w:sz w:val="22"/>
          <w:szCs w:val="22"/>
          <w:lang w:eastAsia="ru-RU"/>
        </w:rPr>
        <w:t xml:space="preserve"> </w:t>
      </w:r>
      <w:r w:rsidRPr="00643F29">
        <w:rPr>
          <w:rFonts w:ascii="PT Astra Serif" w:hAnsi="PT Astra Serif"/>
          <w:color w:val="333333"/>
          <w:sz w:val="22"/>
          <w:szCs w:val="22"/>
          <w:lang w:eastAsia="ru-RU"/>
        </w:rPr>
        <w:t xml:space="preserve"> в соответствии с постановлением </w:t>
      </w:r>
      <w:r w:rsidR="007C643C" w:rsidRPr="00643F29">
        <w:rPr>
          <w:rFonts w:ascii="PT Astra Serif" w:hAnsi="PT Astra Serif"/>
          <w:color w:val="333333"/>
          <w:sz w:val="22"/>
          <w:szCs w:val="22"/>
          <w:lang w:eastAsia="ru-RU"/>
        </w:rPr>
        <w:t>А</w:t>
      </w:r>
      <w:r w:rsidR="00FF47A2" w:rsidRPr="00643F29">
        <w:rPr>
          <w:rFonts w:ascii="PT Astra Serif" w:hAnsi="PT Astra Serif"/>
          <w:color w:val="333333"/>
          <w:sz w:val="22"/>
          <w:szCs w:val="22"/>
          <w:lang w:eastAsia="ru-RU"/>
        </w:rPr>
        <w:t>дминистрации муниципального образования «</w:t>
      </w:r>
      <w:proofErr w:type="spellStart"/>
      <w:r w:rsidR="00FF47A2" w:rsidRPr="00643F29">
        <w:rPr>
          <w:rFonts w:ascii="PT Astra Serif" w:hAnsi="PT Astra Serif"/>
          <w:color w:val="333333"/>
          <w:sz w:val="22"/>
          <w:szCs w:val="22"/>
          <w:lang w:eastAsia="ru-RU"/>
        </w:rPr>
        <w:t>Сенгилеевский</w:t>
      </w:r>
      <w:proofErr w:type="spellEnd"/>
      <w:r w:rsidR="00FF47A2" w:rsidRPr="00643F29">
        <w:rPr>
          <w:rFonts w:ascii="PT Astra Serif" w:hAnsi="PT Astra Serif"/>
          <w:color w:val="333333"/>
          <w:sz w:val="22"/>
          <w:szCs w:val="22"/>
          <w:lang w:eastAsia="ru-RU"/>
        </w:rPr>
        <w:t xml:space="preserve"> район» Ульяновской области </w:t>
      </w:r>
      <w:r w:rsidRPr="00643F29">
        <w:rPr>
          <w:rFonts w:ascii="PT Astra Serif" w:hAnsi="PT Astra Serif"/>
          <w:color w:val="333333"/>
          <w:sz w:val="22"/>
          <w:szCs w:val="22"/>
          <w:lang w:eastAsia="ru-RU"/>
        </w:rPr>
        <w:t xml:space="preserve">№ </w:t>
      </w:r>
      <w:r w:rsidR="00FF47A2" w:rsidRPr="00643F29">
        <w:rPr>
          <w:rFonts w:ascii="PT Astra Serif" w:hAnsi="PT Astra Serif"/>
          <w:color w:val="333333"/>
          <w:sz w:val="22"/>
          <w:szCs w:val="22"/>
          <w:lang w:eastAsia="ru-RU"/>
        </w:rPr>
        <w:t>695</w:t>
      </w:r>
      <w:r w:rsidRPr="00643F29">
        <w:rPr>
          <w:rFonts w:ascii="PT Astra Serif" w:hAnsi="PT Astra Serif"/>
          <w:color w:val="333333"/>
          <w:sz w:val="22"/>
          <w:szCs w:val="22"/>
          <w:lang w:eastAsia="ru-RU"/>
        </w:rPr>
        <w:t xml:space="preserve">-п от </w:t>
      </w:r>
      <w:r w:rsidR="00FF47A2" w:rsidRPr="00643F29">
        <w:rPr>
          <w:rFonts w:ascii="PT Astra Serif" w:hAnsi="PT Astra Serif"/>
          <w:color w:val="333333"/>
          <w:sz w:val="22"/>
          <w:szCs w:val="22"/>
          <w:lang w:eastAsia="ru-RU"/>
        </w:rPr>
        <w:t>30</w:t>
      </w:r>
      <w:r w:rsidRPr="00643F29">
        <w:rPr>
          <w:rFonts w:ascii="PT Astra Serif" w:hAnsi="PT Astra Serif"/>
          <w:color w:val="333333"/>
          <w:sz w:val="22"/>
          <w:szCs w:val="22"/>
          <w:lang w:eastAsia="ru-RU"/>
        </w:rPr>
        <w:t>.0</w:t>
      </w:r>
      <w:r w:rsidR="00FF47A2" w:rsidRPr="00643F29">
        <w:rPr>
          <w:rFonts w:ascii="PT Astra Serif" w:hAnsi="PT Astra Serif"/>
          <w:color w:val="333333"/>
          <w:sz w:val="22"/>
          <w:szCs w:val="22"/>
          <w:lang w:eastAsia="ru-RU"/>
        </w:rPr>
        <w:t>8</w:t>
      </w:r>
      <w:r w:rsidRPr="00643F29">
        <w:rPr>
          <w:rFonts w:ascii="PT Astra Serif" w:hAnsi="PT Astra Serif"/>
          <w:color w:val="333333"/>
          <w:sz w:val="22"/>
          <w:szCs w:val="22"/>
          <w:lang w:eastAsia="ru-RU"/>
        </w:rPr>
        <w:t>.202</w:t>
      </w:r>
      <w:r w:rsidR="00FF47A2" w:rsidRPr="00643F29">
        <w:rPr>
          <w:rFonts w:ascii="PT Astra Serif" w:hAnsi="PT Astra Serif"/>
          <w:color w:val="333333"/>
          <w:sz w:val="22"/>
          <w:szCs w:val="22"/>
          <w:lang w:eastAsia="ru-RU"/>
        </w:rPr>
        <w:t>4</w:t>
      </w:r>
      <w:r w:rsidRPr="00643F29">
        <w:rPr>
          <w:rFonts w:ascii="PT Astra Serif" w:hAnsi="PT Astra Serif"/>
          <w:color w:val="333333"/>
          <w:sz w:val="22"/>
          <w:szCs w:val="22"/>
          <w:lang w:eastAsia="ru-RU"/>
        </w:rPr>
        <w:t xml:space="preserve"> г.  «Об утверждении Правил разработки, реализации и оценки эффективности муниципальных  программ муниципального образования «</w:t>
      </w:r>
      <w:proofErr w:type="spellStart"/>
      <w:r w:rsidRPr="00643F29">
        <w:rPr>
          <w:rFonts w:ascii="PT Astra Serif" w:hAnsi="PT Astra Serif"/>
          <w:color w:val="333333"/>
          <w:sz w:val="22"/>
          <w:szCs w:val="22"/>
          <w:lang w:eastAsia="ru-RU"/>
        </w:rPr>
        <w:t>Сенгилеевский</w:t>
      </w:r>
      <w:proofErr w:type="spellEnd"/>
      <w:r w:rsidRPr="00643F29">
        <w:rPr>
          <w:rFonts w:ascii="PT Astra Serif" w:hAnsi="PT Astra Serif"/>
          <w:color w:val="333333"/>
          <w:sz w:val="22"/>
          <w:szCs w:val="22"/>
          <w:lang w:eastAsia="ru-RU"/>
        </w:rPr>
        <w:t xml:space="preserve"> район» Ульяновской области, а также осуществление кон</w:t>
      </w:r>
      <w:r w:rsidR="00FF47A2" w:rsidRPr="00643F29">
        <w:rPr>
          <w:rFonts w:ascii="PT Astra Serif" w:hAnsi="PT Astra Serif"/>
          <w:color w:val="333333"/>
          <w:sz w:val="22"/>
          <w:szCs w:val="22"/>
          <w:lang w:eastAsia="ru-RU"/>
        </w:rPr>
        <w:t>троля  за  ходом их</w:t>
      </w:r>
      <w:proofErr w:type="gramEnd"/>
      <w:r w:rsidR="00FF47A2" w:rsidRPr="00643F29">
        <w:rPr>
          <w:rFonts w:ascii="PT Astra Serif" w:hAnsi="PT Astra Serif"/>
          <w:color w:val="333333"/>
          <w:sz w:val="22"/>
          <w:szCs w:val="22"/>
          <w:lang w:eastAsia="ru-RU"/>
        </w:rPr>
        <w:t xml:space="preserve"> реализации» на основании</w:t>
      </w:r>
      <w:r w:rsidR="003D0733" w:rsidRPr="00643F29">
        <w:rPr>
          <w:rFonts w:ascii="PT Astra Serif" w:hAnsi="PT Astra Serif"/>
          <w:color w:val="333333"/>
          <w:sz w:val="22"/>
          <w:szCs w:val="22"/>
          <w:lang w:eastAsia="ru-RU"/>
        </w:rPr>
        <w:t xml:space="preserve"> </w:t>
      </w:r>
      <w:r w:rsidR="00FF47A2" w:rsidRPr="00643F29">
        <w:rPr>
          <w:rFonts w:ascii="PT Astra Serif" w:hAnsi="PT Astra Serif"/>
          <w:color w:val="333333"/>
          <w:sz w:val="22"/>
          <w:szCs w:val="22"/>
          <w:lang w:eastAsia="ru-RU"/>
        </w:rPr>
        <w:t>отчётов ответственных исполнителей муниципальных программ.</w:t>
      </w:r>
    </w:p>
    <w:p w:rsidR="00451600" w:rsidRPr="00643F29" w:rsidRDefault="00A553A1" w:rsidP="00451600">
      <w:pPr>
        <w:ind w:firstLine="709"/>
        <w:rPr>
          <w:rFonts w:ascii="PT Astra Serif" w:hAnsi="PT Astra Serif"/>
          <w:sz w:val="22"/>
          <w:szCs w:val="22"/>
        </w:rPr>
      </w:pPr>
      <w:proofErr w:type="gramStart"/>
      <w:r w:rsidRPr="00643F29">
        <w:rPr>
          <w:rFonts w:ascii="PT Astra Serif" w:hAnsi="PT Astra Serif"/>
          <w:sz w:val="22"/>
          <w:szCs w:val="22"/>
        </w:rPr>
        <w:t>На 01.01.202</w:t>
      </w:r>
      <w:r w:rsidR="00451600" w:rsidRPr="00643F29">
        <w:rPr>
          <w:rFonts w:ascii="PT Astra Serif" w:hAnsi="PT Astra Serif"/>
          <w:sz w:val="22"/>
          <w:szCs w:val="22"/>
        </w:rPr>
        <w:t>6</w:t>
      </w:r>
      <w:r w:rsidRPr="00643F29">
        <w:rPr>
          <w:rFonts w:ascii="PT Astra Serif" w:hAnsi="PT Astra Serif"/>
          <w:sz w:val="22"/>
          <w:szCs w:val="22"/>
        </w:rPr>
        <w:t xml:space="preserve"> года на территории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в соответствии с  Перечнем </w:t>
      </w:r>
      <w:r w:rsidR="00431049" w:rsidRPr="00643F29">
        <w:rPr>
          <w:rFonts w:ascii="PT Astra Serif" w:hAnsi="PT Astra Serif"/>
          <w:sz w:val="22"/>
          <w:szCs w:val="22"/>
        </w:rPr>
        <w:t>муниципальных</w:t>
      </w:r>
      <w:r w:rsidR="00C40BF4" w:rsidRPr="00643F29">
        <w:rPr>
          <w:rFonts w:ascii="PT Astra Serif" w:hAnsi="PT Astra Serif"/>
          <w:sz w:val="22"/>
          <w:szCs w:val="22"/>
        </w:rPr>
        <w:t xml:space="preserve"> </w:t>
      </w:r>
      <w:r w:rsidR="00431049" w:rsidRPr="00643F29">
        <w:rPr>
          <w:rFonts w:ascii="PT Astra Serif" w:hAnsi="PT Astra Serif"/>
          <w:sz w:val="22"/>
          <w:szCs w:val="22"/>
        </w:rPr>
        <w:t xml:space="preserve"> программ</w:t>
      </w:r>
      <w:r w:rsidR="00451600" w:rsidRPr="00643F29">
        <w:rPr>
          <w:rFonts w:ascii="PT Astra Serif" w:hAnsi="PT Astra Serif"/>
          <w:sz w:val="22"/>
          <w:szCs w:val="22"/>
        </w:rPr>
        <w:t>, утвержденным распоряжением  Администрации муниципального образования «</w:t>
      </w:r>
      <w:proofErr w:type="spellStart"/>
      <w:r w:rsidR="00451600" w:rsidRPr="00643F29">
        <w:rPr>
          <w:rFonts w:ascii="PT Astra Serif" w:hAnsi="PT Astra Serif"/>
          <w:sz w:val="22"/>
          <w:szCs w:val="22"/>
        </w:rPr>
        <w:t>Сенгилеевский</w:t>
      </w:r>
      <w:proofErr w:type="spellEnd"/>
      <w:r w:rsidR="00451600" w:rsidRPr="00643F29">
        <w:rPr>
          <w:rFonts w:ascii="PT Astra Serif" w:hAnsi="PT Astra Serif"/>
          <w:sz w:val="22"/>
          <w:szCs w:val="22"/>
        </w:rPr>
        <w:t xml:space="preserve"> район» Ульяновской области от 19 августа 2024 года №67-р-а, реализовывалось 1</w:t>
      </w:r>
      <w:r w:rsidRPr="00643F29">
        <w:rPr>
          <w:rFonts w:ascii="PT Astra Serif" w:hAnsi="PT Astra Serif"/>
          <w:sz w:val="22"/>
          <w:szCs w:val="22"/>
        </w:rPr>
        <w:t>4 муниципальны</w:t>
      </w:r>
      <w:r w:rsidR="00431049" w:rsidRPr="00643F29">
        <w:rPr>
          <w:rFonts w:ascii="PT Astra Serif" w:hAnsi="PT Astra Serif"/>
          <w:sz w:val="22"/>
          <w:szCs w:val="22"/>
        </w:rPr>
        <w:t>х</w:t>
      </w:r>
      <w:r w:rsidRPr="00643F29">
        <w:rPr>
          <w:rFonts w:ascii="PT Astra Serif" w:hAnsi="PT Astra Serif"/>
          <w:sz w:val="22"/>
          <w:szCs w:val="22"/>
        </w:rPr>
        <w:t xml:space="preserve"> программ</w:t>
      </w:r>
      <w:r w:rsidR="00451600" w:rsidRPr="00643F29">
        <w:rPr>
          <w:rFonts w:ascii="PT Astra Serif" w:hAnsi="PT Astra Serif"/>
          <w:sz w:val="22"/>
          <w:szCs w:val="22"/>
        </w:rPr>
        <w:t xml:space="preserve"> в </w:t>
      </w:r>
      <w:r w:rsidR="00431049" w:rsidRPr="00643F29">
        <w:rPr>
          <w:rFonts w:ascii="PT Astra Serif" w:hAnsi="PT Astra Serif"/>
          <w:sz w:val="22"/>
          <w:szCs w:val="22"/>
        </w:rPr>
        <w:t xml:space="preserve"> </w:t>
      </w:r>
      <w:r w:rsidR="00451600" w:rsidRPr="00643F29">
        <w:rPr>
          <w:rFonts w:ascii="PT Astra Serif" w:hAnsi="PT Astra Serif"/>
          <w:sz w:val="22"/>
          <w:szCs w:val="22"/>
        </w:rPr>
        <w:t>сферах образования, культуры, здравоохранения, агропромышленного комплекса, социальной поддержке и защиты населения, сфере жилищно-коммунального хозяйства и других, муниципальными заказчиками которых выступают органы местного самоуправления</w:t>
      </w:r>
      <w:proofErr w:type="gramEnd"/>
      <w:r w:rsidR="00451600" w:rsidRPr="00643F29">
        <w:rPr>
          <w:rFonts w:ascii="PT Astra Serif" w:hAnsi="PT Astra Serif"/>
          <w:sz w:val="22"/>
          <w:szCs w:val="22"/>
        </w:rPr>
        <w:t xml:space="preserve"> муниципального образования «</w:t>
      </w:r>
      <w:proofErr w:type="spellStart"/>
      <w:r w:rsidR="00451600" w:rsidRPr="00643F29">
        <w:rPr>
          <w:rFonts w:ascii="PT Astra Serif" w:hAnsi="PT Astra Serif"/>
          <w:sz w:val="22"/>
          <w:szCs w:val="22"/>
        </w:rPr>
        <w:t>Сенгилеевский</w:t>
      </w:r>
      <w:proofErr w:type="spellEnd"/>
      <w:r w:rsidR="00451600" w:rsidRPr="00643F29">
        <w:rPr>
          <w:rFonts w:ascii="PT Astra Serif" w:hAnsi="PT Astra Serif"/>
          <w:sz w:val="22"/>
          <w:szCs w:val="22"/>
        </w:rPr>
        <w:t xml:space="preserve"> район» Ульяновской области.</w:t>
      </w:r>
    </w:p>
    <w:p w:rsidR="00451600" w:rsidRPr="00643F29" w:rsidRDefault="00431049" w:rsidP="00A553A1">
      <w:pPr>
        <w:ind w:firstLine="0"/>
        <w:rPr>
          <w:rFonts w:ascii="PT Astra Serif" w:hAnsi="PT Astra Serif"/>
          <w:color w:val="333333"/>
          <w:sz w:val="22"/>
          <w:szCs w:val="22"/>
          <w:lang w:eastAsia="ru-RU"/>
        </w:rPr>
      </w:pPr>
      <w:r w:rsidRPr="00643F29">
        <w:rPr>
          <w:rFonts w:ascii="PT Astra Serif" w:hAnsi="PT Astra Serif"/>
          <w:sz w:val="22"/>
          <w:szCs w:val="22"/>
        </w:rPr>
        <w:t xml:space="preserve"> </w:t>
      </w:r>
      <w:r w:rsidR="007C643C" w:rsidRPr="00643F29">
        <w:rPr>
          <w:rFonts w:ascii="PT Astra Serif" w:hAnsi="PT Astra Serif"/>
          <w:sz w:val="22"/>
          <w:szCs w:val="22"/>
        </w:rPr>
        <w:t xml:space="preserve">        Оценка эффективности реализации муниципальных программ за 2025 год проведена в соответствии с методикой, утвержденной </w:t>
      </w:r>
      <w:r w:rsidR="007C643C" w:rsidRPr="00643F29">
        <w:rPr>
          <w:rFonts w:ascii="PT Astra Serif" w:hAnsi="PT Astra Serif"/>
          <w:color w:val="333333"/>
          <w:sz w:val="22"/>
          <w:szCs w:val="22"/>
          <w:lang w:eastAsia="ru-RU"/>
        </w:rPr>
        <w:t>постановлением Администрации муниципального образования «</w:t>
      </w:r>
      <w:proofErr w:type="spellStart"/>
      <w:r w:rsidR="007C643C" w:rsidRPr="00643F29">
        <w:rPr>
          <w:rFonts w:ascii="PT Astra Serif" w:hAnsi="PT Astra Serif"/>
          <w:color w:val="333333"/>
          <w:sz w:val="22"/>
          <w:szCs w:val="22"/>
          <w:lang w:eastAsia="ru-RU"/>
        </w:rPr>
        <w:t>Сенгилеевский</w:t>
      </w:r>
      <w:proofErr w:type="spellEnd"/>
      <w:r w:rsidR="007C643C" w:rsidRPr="00643F29">
        <w:rPr>
          <w:rFonts w:ascii="PT Astra Serif" w:hAnsi="PT Astra Serif"/>
          <w:color w:val="333333"/>
          <w:sz w:val="22"/>
          <w:szCs w:val="22"/>
          <w:lang w:eastAsia="ru-RU"/>
        </w:rPr>
        <w:t xml:space="preserve"> район» Ульяновской области № 695-п от 30.08.2024 г.  «Об утверждении Правил разработки, реализации и оценки эффективности муниципальных  программ муниципального образования «</w:t>
      </w:r>
      <w:proofErr w:type="spellStart"/>
      <w:r w:rsidR="007C643C" w:rsidRPr="00643F29">
        <w:rPr>
          <w:rFonts w:ascii="PT Astra Serif" w:hAnsi="PT Astra Serif"/>
          <w:color w:val="333333"/>
          <w:sz w:val="22"/>
          <w:szCs w:val="22"/>
          <w:lang w:eastAsia="ru-RU"/>
        </w:rPr>
        <w:t>Сенгилеевский</w:t>
      </w:r>
      <w:proofErr w:type="spellEnd"/>
      <w:r w:rsidR="007C643C" w:rsidRPr="00643F29">
        <w:rPr>
          <w:rFonts w:ascii="PT Astra Serif" w:hAnsi="PT Astra Serif"/>
          <w:color w:val="333333"/>
          <w:sz w:val="22"/>
          <w:szCs w:val="22"/>
          <w:lang w:eastAsia="ru-RU"/>
        </w:rPr>
        <w:t xml:space="preserve"> район» Ульяновской области, а также осуществление </w:t>
      </w:r>
      <w:proofErr w:type="gramStart"/>
      <w:r w:rsidR="007C643C" w:rsidRPr="00643F29">
        <w:rPr>
          <w:rFonts w:ascii="PT Astra Serif" w:hAnsi="PT Astra Serif"/>
          <w:color w:val="333333"/>
          <w:sz w:val="22"/>
          <w:szCs w:val="22"/>
          <w:lang w:eastAsia="ru-RU"/>
        </w:rPr>
        <w:t>контроля  за</w:t>
      </w:r>
      <w:proofErr w:type="gramEnd"/>
      <w:r w:rsidR="007C643C" w:rsidRPr="00643F29">
        <w:rPr>
          <w:rFonts w:ascii="PT Astra Serif" w:hAnsi="PT Astra Serif"/>
          <w:color w:val="333333"/>
          <w:sz w:val="22"/>
          <w:szCs w:val="22"/>
          <w:lang w:eastAsia="ru-RU"/>
        </w:rPr>
        <w:t xml:space="preserve">  ходом их реализации».</w:t>
      </w:r>
    </w:p>
    <w:p w:rsidR="00652B60" w:rsidRPr="00643F29" w:rsidRDefault="007C643C" w:rsidP="00652B60">
      <w:pPr>
        <w:ind w:firstLine="0"/>
        <w:rPr>
          <w:rFonts w:ascii="PT Astra Serif" w:hAnsi="PT Astra Serif"/>
          <w:color w:val="333333"/>
          <w:sz w:val="22"/>
          <w:szCs w:val="22"/>
          <w:lang w:eastAsia="ru-RU"/>
        </w:rPr>
      </w:pPr>
      <w:r w:rsidRPr="00643F29">
        <w:rPr>
          <w:rFonts w:ascii="PT Astra Serif" w:hAnsi="PT Astra Serif"/>
          <w:color w:val="333333"/>
          <w:sz w:val="22"/>
          <w:szCs w:val="22"/>
          <w:lang w:eastAsia="ru-RU"/>
        </w:rPr>
        <w:t xml:space="preserve">       Оценка эффективности реализации муниципальных программ  определялась исходя из оценки результативности муниципальных программ</w:t>
      </w:r>
      <w:r w:rsidR="00652B60" w:rsidRPr="00643F29">
        <w:rPr>
          <w:rFonts w:ascii="PT Astra Serif" w:hAnsi="PT Astra Serif"/>
          <w:color w:val="333333"/>
          <w:sz w:val="22"/>
          <w:szCs w:val="22"/>
          <w:lang w:eastAsia="ru-RU"/>
        </w:rPr>
        <w:t xml:space="preserve"> с учетом общего объема ресурсов, направленных на их реализацию, путем проведения следующих оценок:</w:t>
      </w:r>
    </w:p>
    <w:p w:rsidR="00652B60" w:rsidRPr="00643F29" w:rsidRDefault="00451600" w:rsidP="00652B60">
      <w:pPr>
        <w:ind w:firstLine="0"/>
        <w:rPr>
          <w:rFonts w:ascii="PT Astra Serif" w:hAnsi="PT Astra Serif"/>
          <w:color w:val="333333"/>
          <w:sz w:val="22"/>
          <w:szCs w:val="22"/>
          <w:lang w:eastAsia="ru-RU"/>
        </w:rPr>
      </w:pPr>
      <w:r w:rsidRPr="00643F29">
        <w:rPr>
          <w:rFonts w:ascii="PT Astra Serif" w:hAnsi="PT Astra Serif"/>
          <w:sz w:val="22"/>
          <w:szCs w:val="22"/>
        </w:rPr>
        <w:t xml:space="preserve">   </w:t>
      </w:r>
      <w:r w:rsidR="007C643C" w:rsidRPr="00643F29">
        <w:rPr>
          <w:rFonts w:ascii="PT Astra Serif" w:hAnsi="PT Astra Serif"/>
          <w:sz w:val="22"/>
          <w:szCs w:val="22"/>
        </w:rPr>
        <w:t xml:space="preserve">    </w:t>
      </w:r>
      <w:r w:rsidR="00652B60" w:rsidRPr="00643F29">
        <w:rPr>
          <w:rFonts w:ascii="PT Astra Serif" w:hAnsi="PT Astra Serif" w:cs="Times New Roman"/>
          <w:sz w:val="22"/>
          <w:szCs w:val="22"/>
        </w:rPr>
        <w:t>- степень достижения целей и решения задач муниципальной программы;</w:t>
      </w:r>
    </w:p>
    <w:p w:rsidR="00652B60" w:rsidRPr="00643F29" w:rsidRDefault="00643F29" w:rsidP="00652B60">
      <w:pPr>
        <w:shd w:val="clear" w:color="auto" w:fill="FFFFFF"/>
        <w:ind w:left="22" w:firstLine="0"/>
        <w:rPr>
          <w:rFonts w:ascii="PT Astra Serif" w:hAnsi="PT Astra Serif" w:cs="Times New Roman"/>
          <w:sz w:val="22"/>
          <w:szCs w:val="22"/>
        </w:rPr>
      </w:pPr>
      <w:r>
        <w:rPr>
          <w:rFonts w:ascii="PT Astra Serif" w:hAnsi="PT Astra Serif" w:cs="Times New Roman"/>
          <w:sz w:val="22"/>
          <w:szCs w:val="22"/>
        </w:rPr>
        <w:t xml:space="preserve">      - </w:t>
      </w:r>
      <w:r w:rsidR="00652B60" w:rsidRPr="00643F29">
        <w:rPr>
          <w:rFonts w:ascii="PT Astra Serif" w:hAnsi="PT Astra Serif" w:cs="Times New Roman"/>
          <w:sz w:val="22"/>
          <w:szCs w:val="22"/>
        </w:rPr>
        <w:t>соотношение фактического и запланированного объемов финансового обеспечения реализации муниципальной программы;</w:t>
      </w:r>
    </w:p>
    <w:p w:rsidR="00652B60" w:rsidRPr="00643F29" w:rsidRDefault="00652B60" w:rsidP="00652B60">
      <w:pPr>
        <w:shd w:val="clear" w:color="auto" w:fill="FFFFFF"/>
        <w:ind w:left="22" w:firstLine="0"/>
        <w:rPr>
          <w:rFonts w:ascii="PT Astra Serif" w:hAnsi="PT Astra Serif" w:cs="Times New Roman"/>
          <w:sz w:val="22"/>
          <w:szCs w:val="22"/>
        </w:rPr>
      </w:pPr>
      <w:r w:rsidRPr="00643F29">
        <w:rPr>
          <w:rFonts w:ascii="PT Astra Serif" w:hAnsi="PT Astra Serif" w:cs="Times New Roman"/>
          <w:sz w:val="22"/>
          <w:szCs w:val="22"/>
        </w:rPr>
        <w:t xml:space="preserve">     - степени эффективности реализации муниципальной программы.</w:t>
      </w:r>
    </w:p>
    <w:p w:rsidR="00652B60" w:rsidRPr="00643F29" w:rsidRDefault="00652B60" w:rsidP="00652B60">
      <w:pPr>
        <w:shd w:val="clear" w:color="auto" w:fill="FFFFFF"/>
        <w:ind w:left="22" w:firstLine="0"/>
        <w:rPr>
          <w:rFonts w:ascii="PT Astra Serif" w:hAnsi="PT Astra Serif" w:cs="Times New Roman"/>
          <w:sz w:val="22"/>
          <w:szCs w:val="22"/>
        </w:rPr>
      </w:pPr>
    </w:p>
    <w:p w:rsidR="00652B60" w:rsidRPr="00643F29" w:rsidRDefault="00652B60" w:rsidP="00652B60">
      <w:pPr>
        <w:shd w:val="clear" w:color="auto" w:fill="FFFFFF"/>
        <w:ind w:left="22" w:firstLine="0"/>
        <w:jc w:val="center"/>
        <w:rPr>
          <w:rFonts w:ascii="PT Astra Serif" w:hAnsi="PT Astra Serif"/>
          <w:b/>
          <w:sz w:val="24"/>
          <w:szCs w:val="24"/>
        </w:rPr>
      </w:pPr>
      <w:r w:rsidRPr="00643F29">
        <w:rPr>
          <w:rFonts w:ascii="PT Astra Serif" w:hAnsi="PT Astra Serif"/>
          <w:b/>
          <w:sz w:val="24"/>
          <w:szCs w:val="24"/>
        </w:rPr>
        <w:t xml:space="preserve">Информация о ходе реализации и оценки эффективности реализации муниципальных программ </w:t>
      </w:r>
    </w:p>
    <w:p w:rsidR="00652B60" w:rsidRPr="00643F29" w:rsidRDefault="00652B60" w:rsidP="00652B60">
      <w:pPr>
        <w:shd w:val="clear" w:color="auto" w:fill="FFFFFF"/>
        <w:ind w:left="22" w:firstLine="0"/>
        <w:jc w:val="center"/>
        <w:rPr>
          <w:rFonts w:ascii="PT Astra Serif" w:hAnsi="PT Astra Serif"/>
          <w:sz w:val="24"/>
          <w:szCs w:val="24"/>
        </w:rPr>
      </w:pPr>
      <w:r w:rsidRPr="00643F29">
        <w:rPr>
          <w:rFonts w:ascii="PT Astra Serif" w:hAnsi="PT Astra Serif"/>
          <w:b/>
          <w:sz w:val="24"/>
          <w:szCs w:val="24"/>
        </w:rPr>
        <w:t>муниципального образования «</w:t>
      </w:r>
      <w:proofErr w:type="spellStart"/>
      <w:r w:rsidRPr="00643F29">
        <w:rPr>
          <w:rFonts w:ascii="PT Astra Serif" w:hAnsi="PT Astra Serif"/>
          <w:b/>
          <w:sz w:val="24"/>
          <w:szCs w:val="24"/>
        </w:rPr>
        <w:t>Сенгилеевский</w:t>
      </w:r>
      <w:proofErr w:type="spellEnd"/>
      <w:r w:rsidRPr="00643F29">
        <w:rPr>
          <w:rFonts w:ascii="PT Astra Serif" w:hAnsi="PT Astra Serif"/>
          <w:b/>
          <w:sz w:val="24"/>
          <w:szCs w:val="24"/>
        </w:rPr>
        <w:t xml:space="preserve">  район» за 2025 год</w:t>
      </w:r>
      <w:r w:rsidRPr="00643F29">
        <w:rPr>
          <w:rFonts w:ascii="PT Astra Serif" w:hAnsi="PT Astra Serif"/>
          <w:sz w:val="24"/>
          <w:szCs w:val="24"/>
        </w:rPr>
        <w:t xml:space="preserve"> </w:t>
      </w:r>
    </w:p>
    <w:p w:rsidR="009125BE" w:rsidRPr="00643F29" w:rsidRDefault="009125BE" w:rsidP="00652B60">
      <w:pPr>
        <w:shd w:val="clear" w:color="auto" w:fill="FFFFFF"/>
        <w:ind w:left="22" w:firstLine="0"/>
        <w:jc w:val="center"/>
        <w:rPr>
          <w:rFonts w:ascii="PT Astra Serif" w:hAnsi="PT Astra Serif"/>
          <w:sz w:val="22"/>
          <w:szCs w:val="22"/>
        </w:rPr>
      </w:pPr>
    </w:p>
    <w:p w:rsidR="00652B60" w:rsidRPr="00643F29" w:rsidRDefault="00652B60" w:rsidP="00652B60">
      <w:pPr>
        <w:shd w:val="clear" w:color="auto" w:fill="FFFFFF"/>
        <w:ind w:left="22" w:firstLine="0"/>
        <w:jc w:val="center"/>
        <w:rPr>
          <w:rFonts w:ascii="PT Astra Serif" w:hAnsi="PT Astra Serif"/>
          <w:sz w:val="22"/>
          <w:szCs w:val="22"/>
        </w:rPr>
      </w:pPr>
    </w:p>
    <w:tbl>
      <w:tblPr>
        <w:tblW w:w="10335"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4493"/>
        <w:gridCol w:w="1611"/>
        <w:gridCol w:w="1902"/>
        <w:gridCol w:w="1789"/>
      </w:tblGrid>
      <w:tr w:rsidR="00362ED1" w:rsidRPr="00643F29" w:rsidTr="00362ED1">
        <w:tc>
          <w:tcPr>
            <w:tcW w:w="540" w:type="dxa"/>
          </w:tcPr>
          <w:p w:rsidR="00652B60" w:rsidRPr="00643F29" w:rsidRDefault="009125BE" w:rsidP="00362ED1">
            <w:pPr>
              <w:ind w:firstLine="0"/>
              <w:jc w:val="center"/>
              <w:rPr>
                <w:rFonts w:ascii="PT Astra Serif" w:hAnsi="PT Astra Serif"/>
                <w:sz w:val="22"/>
                <w:szCs w:val="22"/>
              </w:rPr>
            </w:pPr>
            <w:r w:rsidRPr="00643F29">
              <w:rPr>
                <w:rFonts w:ascii="PT Astra Serif" w:hAnsi="PT Astra Serif"/>
                <w:sz w:val="22"/>
                <w:szCs w:val="22"/>
              </w:rPr>
              <w:t xml:space="preserve">№ </w:t>
            </w:r>
            <w:proofErr w:type="spellStart"/>
            <w:proofErr w:type="gramStart"/>
            <w:r w:rsidRPr="00643F29">
              <w:rPr>
                <w:rFonts w:ascii="PT Astra Serif" w:hAnsi="PT Astra Serif"/>
                <w:sz w:val="22"/>
                <w:szCs w:val="22"/>
              </w:rPr>
              <w:t>п</w:t>
            </w:r>
            <w:proofErr w:type="spellEnd"/>
            <w:proofErr w:type="gramEnd"/>
            <w:r w:rsidRPr="00643F29">
              <w:rPr>
                <w:rFonts w:ascii="PT Astra Serif" w:hAnsi="PT Astra Serif"/>
                <w:sz w:val="22"/>
                <w:szCs w:val="22"/>
              </w:rPr>
              <w:t>/</w:t>
            </w:r>
            <w:proofErr w:type="spellStart"/>
            <w:r w:rsidRPr="00643F29">
              <w:rPr>
                <w:rFonts w:ascii="PT Astra Serif" w:hAnsi="PT Astra Serif"/>
                <w:sz w:val="22"/>
                <w:szCs w:val="22"/>
              </w:rPr>
              <w:t>п</w:t>
            </w:r>
            <w:proofErr w:type="spellEnd"/>
          </w:p>
        </w:tc>
        <w:tc>
          <w:tcPr>
            <w:tcW w:w="4493" w:type="dxa"/>
          </w:tcPr>
          <w:p w:rsidR="00652B60" w:rsidRPr="00643F29" w:rsidRDefault="009125BE" w:rsidP="00362ED1">
            <w:pPr>
              <w:ind w:firstLine="0"/>
              <w:jc w:val="center"/>
              <w:rPr>
                <w:rFonts w:ascii="PT Astra Serif" w:hAnsi="PT Astra Serif"/>
                <w:sz w:val="22"/>
                <w:szCs w:val="22"/>
              </w:rPr>
            </w:pPr>
            <w:r w:rsidRPr="00643F29">
              <w:rPr>
                <w:rFonts w:ascii="PT Astra Serif" w:hAnsi="PT Astra Serif"/>
                <w:sz w:val="22"/>
                <w:szCs w:val="22"/>
              </w:rPr>
              <w:t>Наименование муниципальной программы</w:t>
            </w:r>
          </w:p>
        </w:tc>
        <w:tc>
          <w:tcPr>
            <w:tcW w:w="1611" w:type="dxa"/>
          </w:tcPr>
          <w:p w:rsidR="00652B60" w:rsidRPr="00643F29" w:rsidRDefault="009125BE" w:rsidP="00362ED1">
            <w:pPr>
              <w:ind w:firstLine="0"/>
              <w:jc w:val="center"/>
              <w:rPr>
                <w:rFonts w:ascii="PT Astra Serif" w:hAnsi="PT Astra Serif"/>
                <w:sz w:val="22"/>
                <w:szCs w:val="22"/>
              </w:rPr>
            </w:pPr>
            <w:r w:rsidRPr="00643F29">
              <w:rPr>
                <w:rFonts w:ascii="PT Astra Serif" w:hAnsi="PT Astra Serif"/>
                <w:sz w:val="22"/>
                <w:szCs w:val="22"/>
              </w:rPr>
              <w:t>Степень достижения целей и решение задач</w:t>
            </w:r>
          </w:p>
        </w:tc>
        <w:tc>
          <w:tcPr>
            <w:tcW w:w="1902" w:type="dxa"/>
          </w:tcPr>
          <w:p w:rsidR="00652B60" w:rsidRPr="00643F29" w:rsidRDefault="009125BE" w:rsidP="00362ED1">
            <w:pPr>
              <w:ind w:firstLine="0"/>
              <w:jc w:val="center"/>
              <w:rPr>
                <w:rFonts w:ascii="PT Astra Serif" w:hAnsi="PT Astra Serif"/>
                <w:sz w:val="22"/>
                <w:szCs w:val="22"/>
              </w:rPr>
            </w:pPr>
            <w:r w:rsidRPr="00643F29">
              <w:rPr>
                <w:rFonts w:ascii="PT Astra Serif" w:hAnsi="PT Astra Serif" w:cs="Times New Roman"/>
                <w:sz w:val="22"/>
                <w:szCs w:val="22"/>
              </w:rPr>
              <w:t>Степень соответствия объемов финансового обеспечения реализации МП</w:t>
            </w:r>
          </w:p>
        </w:tc>
        <w:tc>
          <w:tcPr>
            <w:tcW w:w="1789" w:type="dxa"/>
          </w:tcPr>
          <w:p w:rsidR="00652B60" w:rsidRPr="00643F29" w:rsidRDefault="009125BE" w:rsidP="00362ED1">
            <w:pPr>
              <w:ind w:firstLine="0"/>
              <w:jc w:val="center"/>
              <w:rPr>
                <w:rFonts w:ascii="PT Astra Serif" w:hAnsi="PT Astra Serif"/>
                <w:sz w:val="22"/>
                <w:szCs w:val="22"/>
              </w:rPr>
            </w:pPr>
            <w:r w:rsidRPr="00643F29">
              <w:rPr>
                <w:rFonts w:ascii="PT Astra Serif" w:hAnsi="PT Astra Serif"/>
                <w:sz w:val="22"/>
                <w:szCs w:val="22"/>
              </w:rPr>
              <w:t>Степень достижения эффективности</w:t>
            </w:r>
          </w:p>
        </w:tc>
      </w:tr>
      <w:tr w:rsidR="00362ED1" w:rsidRPr="00643F29" w:rsidTr="00362ED1">
        <w:tc>
          <w:tcPr>
            <w:tcW w:w="540" w:type="dxa"/>
            <w:vAlign w:val="center"/>
          </w:tcPr>
          <w:p w:rsidR="00652B60"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1</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программа</w:t>
            </w:r>
          </w:p>
          <w:p w:rsidR="00652B60"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«Развитие культуры  и туризма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w:t>
            </w:r>
            <w:r w:rsidR="0077385B" w:rsidRPr="00643F29">
              <w:rPr>
                <w:rFonts w:ascii="PT Astra Serif" w:hAnsi="PT Astra Serif"/>
                <w:sz w:val="22"/>
                <w:szCs w:val="22"/>
              </w:rPr>
              <w:t>»</w:t>
            </w:r>
          </w:p>
        </w:tc>
        <w:tc>
          <w:tcPr>
            <w:tcW w:w="1611" w:type="dxa"/>
          </w:tcPr>
          <w:p w:rsidR="00652B60"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93,9</w:t>
            </w:r>
          </w:p>
        </w:tc>
        <w:tc>
          <w:tcPr>
            <w:tcW w:w="1902" w:type="dxa"/>
          </w:tcPr>
          <w:p w:rsidR="00652B60"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652B60"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96,9</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 xml:space="preserve">степень выше </w:t>
            </w:r>
            <w:proofErr w:type="gramStart"/>
            <w:r w:rsidRPr="00643F29">
              <w:rPr>
                <w:rFonts w:ascii="PT Astra Serif" w:hAnsi="PT Astra Serif"/>
                <w:sz w:val="22"/>
                <w:szCs w:val="22"/>
              </w:rPr>
              <w:t>средней</w:t>
            </w:r>
            <w:proofErr w:type="gramEnd"/>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2</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программа</w:t>
            </w:r>
          </w:p>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«Развитие и модернизация образования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w:t>
            </w:r>
            <w:r w:rsidR="0077385B" w:rsidRPr="00643F29">
              <w:rPr>
                <w:rFonts w:ascii="PT Astra Serif" w:hAnsi="PT Astra Serif"/>
                <w:sz w:val="22"/>
                <w:szCs w:val="22"/>
              </w:rPr>
              <w:t>»</w:t>
            </w:r>
          </w:p>
        </w:tc>
        <w:tc>
          <w:tcPr>
            <w:tcW w:w="1611"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105,4</w:t>
            </w:r>
          </w:p>
        </w:tc>
        <w:tc>
          <w:tcPr>
            <w:tcW w:w="1902"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103,0</w:t>
            </w:r>
          </w:p>
        </w:tc>
        <w:tc>
          <w:tcPr>
            <w:tcW w:w="1789"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степень высокая</w:t>
            </w:r>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3</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комплексная программа «Социальная поддержка и защита населения на территории муниципального образования «</w:t>
            </w:r>
            <w:proofErr w:type="spellStart"/>
            <w:r w:rsidRPr="00643F29">
              <w:rPr>
                <w:rFonts w:ascii="PT Astra Serif" w:hAnsi="PT Astra Serif"/>
                <w:sz w:val="22"/>
                <w:szCs w:val="22"/>
              </w:rPr>
              <w:t>Сенгилеев</w:t>
            </w:r>
            <w:r w:rsidR="0077385B" w:rsidRPr="00643F29">
              <w:rPr>
                <w:rFonts w:ascii="PT Astra Serif" w:hAnsi="PT Astra Serif"/>
                <w:sz w:val="22"/>
                <w:szCs w:val="22"/>
              </w:rPr>
              <w:t>ский</w:t>
            </w:r>
            <w:proofErr w:type="spellEnd"/>
            <w:r w:rsidR="0077385B" w:rsidRPr="00643F29">
              <w:rPr>
                <w:rFonts w:ascii="PT Astra Serif" w:hAnsi="PT Astra Serif"/>
                <w:sz w:val="22"/>
                <w:szCs w:val="22"/>
              </w:rPr>
              <w:t xml:space="preserve"> район» Ульяновской области»</w:t>
            </w:r>
          </w:p>
        </w:tc>
        <w:tc>
          <w:tcPr>
            <w:tcW w:w="1611" w:type="dxa"/>
          </w:tcPr>
          <w:p w:rsidR="009125BE" w:rsidRPr="00643F29" w:rsidRDefault="00655895" w:rsidP="00362ED1">
            <w:pPr>
              <w:ind w:firstLine="0"/>
              <w:jc w:val="center"/>
              <w:rPr>
                <w:rFonts w:ascii="PT Astra Serif" w:hAnsi="PT Astra Serif"/>
                <w:sz w:val="22"/>
                <w:szCs w:val="22"/>
              </w:rPr>
            </w:pPr>
            <w:r w:rsidRPr="00643F29">
              <w:rPr>
                <w:rFonts w:ascii="PT Astra Serif" w:hAnsi="PT Astra Serif"/>
                <w:sz w:val="22"/>
                <w:szCs w:val="22"/>
              </w:rPr>
              <w:t>89,7</w:t>
            </w:r>
          </w:p>
        </w:tc>
        <w:tc>
          <w:tcPr>
            <w:tcW w:w="1902" w:type="dxa"/>
          </w:tcPr>
          <w:p w:rsidR="009125BE" w:rsidRPr="00643F29" w:rsidRDefault="00655895"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655895" w:rsidP="00362ED1">
            <w:pPr>
              <w:ind w:firstLine="0"/>
              <w:jc w:val="center"/>
              <w:rPr>
                <w:rFonts w:ascii="PT Astra Serif" w:hAnsi="PT Astra Serif"/>
                <w:sz w:val="22"/>
                <w:szCs w:val="22"/>
              </w:rPr>
            </w:pPr>
            <w:r w:rsidRPr="00643F29">
              <w:rPr>
                <w:rFonts w:ascii="PT Astra Serif" w:hAnsi="PT Astra Serif"/>
                <w:sz w:val="22"/>
                <w:szCs w:val="22"/>
              </w:rPr>
              <w:t>94,8</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 xml:space="preserve">степень выше </w:t>
            </w:r>
            <w:proofErr w:type="gramStart"/>
            <w:r w:rsidRPr="00643F29">
              <w:rPr>
                <w:rFonts w:ascii="PT Astra Serif" w:hAnsi="PT Astra Serif"/>
                <w:sz w:val="22"/>
                <w:szCs w:val="22"/>
              </w:rPr>
              <w:t>средней</w:t>
            </w:r>
            <w:proofErr w:type="gramEnd"/>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lastRenderedPageBreak/>
              <w:t>4</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программа «Развитие физической культуры и спорта, формирование здорового образа жизни в муниципальном образовании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w:t>
            </w:r>
            <w:r w:rsidR="0077385B" w:rsidRPr="00643F29">
              <w:rPr>
                <w:rFonts w:ascii="PT Astra Serif" w:hAnsi="PT Astra Serif"/>
                <w:sz w:val="22"/>
                <w:szCs w:val="22"/>
              </w:rPr>
              <w:t>»</w:t>
            </w:r>
          </w:p>
        </w:tc>
        <w:tc>
          <w:tcPr>
            <w:tcW w:w="1611" w:type="dxa"/>
          </w:tcPr>
          <w:p w:rsidR="009125BE" w:rsidRPr="00643F29" w:rsidRDefault="009A6973" w:rsidP="00362ED1">
            <w:pPr>
              <w:ind w:firstLine="0"/>
              <w:jc w:val="center"/>
              <w:rPr>
                <w:rFonts w:ascii="PT Astra Serif" w:hAnsi="PT Astra Serif"/>
                <w:sz w:val="22"/>
                <w:szCs w:val="22"/>
              </w:rPr>
            </w:pPr>
            <w:r w:rsidRPr="00643F29">
              <w:rPr>
                <w:rFonts w:ascii="PT Astra Serif" w:hAnsi="PT Astra Serif"/>
                <w:sz w:val="22"/>
                <w:szCs w:val="22"/>
              </w:rPr>
              <w:t>97</w:t>
            </w:r>
          </w:p>
        </w:tc>
        <w:tc>
          <w:tcPr>
            <w:tcW w:w="1902" w:type="dxa"/>
          </w:tcPr>
          <w:p w:rsidR="009125BE" w:rsidRPr="00643F29" w:rsidRDefault="009A6973"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9A6973" w:rsidP="00362ED1">
            <w:pPr>
              <w:ind w:firstLine="0"/>
              <w:jc w:val="center"/>
              <w:rPr>
                <w:rFonts w:ascii="PT Astra Serif" w:hAnsi="PT Astra Serif"/>
                <w:sz w:val="22"/>
                <w:szCs w:val="22"/>
              </w:rPr>
            </w:pPr>
            <w:r w:rsidRPr="00643F29">
              <w:rPr>
                <w:rFonts w:ascii="PT Astra Serif" w:hAnsi="PT Astra Serif"/>
                <w:sz w:val="22"/>
                <w:szCs w:val="22"/>
              </w:rPr>
              <w:t>98,5</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степень высокая</w:t>
            </w:r>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5</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w:t>
            </w:r>
            <w:r w:rsidR="00C610F3" w:rsidRPr="00643F29">
              <w:rPr>
                <w:rFonts w:ascii="PT Astra Serif" w:hAnsi="PT Astra Serif"/>
                <w:sz w:val="22"/>
                <w:szCs w:val="22"/>
              </w:rPr>
              <w:t xml:space="preserve"> </w:t>
            </w:r>
            <w:r w:rsidRPr="00643F29">
              <w:rPr>
                <w:rFonts w:ascii="PT Astra Serif" w:hAnsi="PT Astra Serif"/>
                <w:sz w:val="22"/>
                <w:szCs w:val="22"/>
              </w:rPr>
              <w:t>программа «Развитие малого и среднего предпринимательства в муниципальном образовании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w:t>
            </w:r>
            <w:r w:rsidR="0077385B" w:rsidRPr="00643F29">
              <w:rPr>
                <w:rFonts w:ascii="PT Astra Serif" w:hAnsi="PT Astra Serif"/>
                <w:sz w:val="22"/>
                <w:szCs w:val="22"/>
              </w:rPr>
              <w:t>»</w:t>
            </w:r>
          </w:p>
        </w:tc>
        <w:tc>
          <w:tcPr>
            <w:tcW w:w="1611"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96,1</w:t>
            </w:r>
          </w:p>
        </w:tc>
        <w:tc>
          <w:tcPr>
            <w:tcW w:w="1902"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98,1</w:t>
            </w:r>
          </w:p>
          <w:p w:rsidR="00885D7A"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степень</w:t>
            </w:r>
            <w:r w:rsidR="00DB79A9" w:rsidRPr="00643F29">
              <w:rPr>
                <w:rFonts w:ascii="PT Astra Serif" w:hAnsi="PT Astra Serif"/>
                <w:sz w:val="22"/>
                <w:szCs w:val="22"/>
              </w:rPr>
              <w:t xml:space="preserve"> высокая</w:t>
            </w:r>
          </w:p>
          <w:p w:rsidR="00885D7A" w:rsidRPr="00643F29" w:rsidRDefault="00885D7A" w:rsidP="00362ED1">
            <w:pPr>
              <w:ind w:firstLine="0"/>
              <w:jc w:val="center"/>
              <w:rPr>
                <w:rFonts w:ascii="PT Astra Serif" w:hAnsi="PT Astra Serif"/>
                <w:sz w:val="22"/>
                <w:szCs w:val="22"/>
              </w:rPr>
            </w:pPr>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6</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программа «Развитие транспортной системы в муниципальном образовании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w:t>
            </w:r>
            <w:r w:rsidR="0077385B" w:rsidRPr="00643F29">
              <w:rPr>
                <w:rFonts w:ascii="PT Astra Serif" w:hAnsi="PT Astra Serif"/>
                <w:sz w:val="22"/>
                <w:szCs w:val="22"/>
              </w:rPr>
              <w:t>»</w:t>
            </w:r>
          </w:p>
        </w:tc>
        <w:tc>
          <w:tcPr>
            <w:tcW w:w="1611"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111,2</w:t>
            </w:r>
          </w:p>
        </w:tc>
        <w:tc>
          <w:tcPr>
            <w:tcW w:w="1902"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степень высокая</w:t>
            </w:r>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7</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программа «Гражданское общество и государственная национальная политика на территории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w:t>
            </w:r>
            <w:r w:rsidR="0077385B" w:rsidRPr="00643F29">
              <w:rPr>
                <w:rFonts w:ascii="PT Astra Serif" w:hAnsi="PT Astra Serif"/>
                <w:sz w:val="22"/>
                <w:szCs w:val="22"/>
              </w:rPr>
              <w:t>»</w:t>
            </w:r>
          </w:p>
        </w:tc>
        <w:tc>
          <w:tcPr>
            <w:tcW w:w="1611" w:type="dxa"/>
          </w:tcPr>
          <w:p w:rsidR="009125BE" w:rsidRPr="00643F29" w:rsidRDefault="00655895"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902" w:type="dxa"/>
          </w:tcPr>
          <w:p w:rsidR="009125BE" w:rsidRPr="00643F29" w:rsidRDefault="00655895"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655895" w:rsidP="00362ED1">
            <w:pPr>
              <w:ind w:firstLine="0"/>
              <w:jc w:val="center"/>
              <w:rPr>
                <w:rFonts w:ascii="PT Astra Serif" w:hAnsi="PT Astra Serif"/>
                <w:sz w:val="22"/>
                <w:szCs w:val="22"/>
              </w:rPr>
            </w:pPr>
            <w:r w:rsidRPr="00643F29">
              <w:rPr>
                <w:rFonts w:ascii="PT Astra Serif" w:hAnsi="PT Astra Serif"/>
                <w:sz w:val="22"/>
                <w:szCs w:val="22"/>
              </w:rPr>
              <w:t>100</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степень высокая</w:t>
            </w:r>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8</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программа «Развитие агропромышленного комплекса, сельских территорий   муниципального образования «</w:t>
            </w:r>
            <w:proofErr w:type="spellStart"/>
            <w:r w:rsidRPr="00643F29">
              <w:rPr>
                <w:rFonts w:ascii="PT Astra Serif" w:hAnsi="PT Astra Serif"/>
                <w:sz w:val="22"/>
                <w:szCs w:val="22"/>
              </w:rPr>
              <w:t>Сенгилеев</w:t>
            </w:r>
            <w:r w:rsidR="0077385B" w:rsidRPr="00643F29">
              <w:rPr>
                <w:rFonts w:ascii="PT Astra Serif" w:hAnsi="PT Astra Serif"/>
                <w:sz w:val="22"/>
                <w:szCs w:val="22"/>
              </w:rPr>
              <w:t>ский</w:t>
            </w:r>
            <w:proofErr w:type="spellEnd"/>
            <w:r w:rsidR="0077385B" w:rsidRPr="00643F29">
              <w:rPr>
                <w:rFonts w:ascii="PT Astra Serif" w:hAnsi="PT Astra Serif"/>
                <w:sz w:val="22"/>
                <w:szCs w:val="22"/>
              </w:rPr>
              <w:t xml:space="preserve"> район» Ульяновской области</w:t>
            </w:r>
            <w:r w:rsidRPr="00643F29">
              <w:rPr>
                <w:rFonts w:ascii="PT Astra Serif" w:hAnsi="PT Astra Serif"/>
                <w:sz w:val="22"/>
                <w:szCs w:val="22"/>
              </w:rPr>
              <w:t>»</w:t>
            </w:r>
          </w:p>
        </w:tc>
        <w:tc>
          <w:tcPr>
            <w:tcW w:w="1611" w:type="dxa"/>
          </w:tcPr>
          <w:p w:rsidR="009125BE" w:rsidRPr="00643F29" w:rsidRDefault="00C610F3" w:rsidP="00362ED1">
            <w:pPr>
              <w:ind w:firstLine="0"/>
              <w:jc w:val="center"/>
              <w:rPr>
                <w:rFonts w:ascii="PT Astra Serif" w:hAnsi="PT Astra Serif"/>
                <w:sz w:val="22"/>
                <w:szCs w:val="22"/>
              </w:rPr>
            </w:pPr>
            <w:r w:rsidRPr="00643F29">
              <w:rPr>
                <w:rFonts w:ascii="PT Astra Serif" w:hAnsi="PT Astra Serif"/>
                <w:sz w:val="22"/>
                <w:szCs w:val="22"/>
              </w:rPr>
              <w:t>45,7</w:t>
            </w:r>
          </w:p>
        </w:tc>
        <w:tc>
          <w:tcPr>
            <w:tcW w:w="1902" w:type="dxa"/>
          </w:tcPr>
          <w:p w:rsidR="009125BE" w:rsidRPr="00643F29" w:rsidRDefault="00C610F3"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C610F3" w:rsidP="00362ED1">
            <w:pPr>
              <w:ind w:firstLine="0"/>
              <w:jc w:val="center"/>
              <w:rPr>
                <w:rFonts w:ascii="PT Astra Serif" w:hAnsi="PT Astra Serif"/>
                <w:sz w:val="22"/>
                <w:szCs w:val="22"/>
              </w:rPr>
            </w:pPr>
            <w:r w:rsidRPr="00643F29">
              <w:rPr>
                <w:rFonts w:ascii="PT Astra Serif" w:hAnsi="PT Astra Serif"/>
                <w:sz w:val="22"/>
                <w:szCs w:val="22"/>
              </w:rPr>
              <w:t>72,9</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степень низкая</w:t>
            </w:r>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9</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программа «Развитие муниципального управления в муниципальном образовании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w:t>
            </w:r>
            <w:r w:rsidR="0077385B" w:rsidRPr="00643F29">
              <w:rPr>
                <w:rFonts w:ascii="PT Astra Serif" w:hAnsi="PT Astra Serif"/>
                <w:sz w:val="22"/>
                <w:szCs w:val="22"/>
              </w:rPr>
              <w:t xml:space="preserve"> Ульяновской области»</w:t>
            </w:r>
          </w:p>
        </w:tc>
        <w:tc>
          <w:tcPr>
            <w:tcW w:w="1611"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187,9</w:t>
            </w:r>
          </w:p>
        </w:tc>
        <w:tc>
          <w:tcPr>
            <w:tcW w:w="1902"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степень высокая</w:t>
            </w:r>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10</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программа «Развитие жилищно-коммунального хозяйства и повышение энергетической эффективности на территории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w:t>
            </w:r>
          </w:p>
        </w:tc>
        <w:tc>
          <w:tcPr>
            <w:tcW w:w="1611" w:type="dxa"/>
          </w:tcPr>
          <w:p w:rsidR="009125BE" w:rsidRPr="00643F29" w:rsidRDefault="008F67FC" w:rsidP="00362ED1">
            <w:pPr>
              <w:ind w:firstLine="0"/>
              <w:jc w:val="center"/>
              <w:rPr>
                <w:rFonts w:ascii="PT Astra Serif" w:hAnsi="PT Astra Serif"/>
                <w:sz w:val="22"/>
                <w:szCs w:val="22"/>
              </w:rPr>
            </w:pPr>
            <w:r w:rsidRPr="00643F29">
              <w:rPr>
                <w:rFonts w:ascii="PT Astra Serif" w:hAnsi="PT Astra Serif"/>
                <w:sz w:val="22"/>
                <w:szCs w:val="22"/>
              </w:rPr>
              <w:t>74</w:t>
            </w:r>
          </w:p>
        </w:tc>
        <w:tc>
          <w:tcPr>
            <w:tcW w:w="1902" w:type="dxa"/>
          </w:tcPr>
          <w:p w:rsidR="009125BE" w:rsidRPr="00643F29" w:rsidRDefault="009A6973"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8F67FC" w:rsidP="00362ED1">
            <w:pPr>
              <w:ind w:firstLine="0"/>
              <w:jc w:val="center"/>
              <w:rPr>
                <w:rFonts w:ascii="PT Astra Serif" w:hAnsi="PT Astra Serif"/>
                <w:sz w:val="22"/>
                <w:szCs w:val="22"/>
              </w:rPr>
            </w:pPr>
            <w:r w:rsidRPr="00643F29">
              <w:rPr>
                <w:rFonts w:ascii="PT Astra Serif" w:hAnsi="PT Astra Serif"/>
                <w:sz w:val="22"/>
                <w:szCs w:val="22"/>
              </w:rPr>
              <w:t>87</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 xml:space="preserve">степень выше </w:t>
            </w:r>
            <w:proofErr w:type="gramStart"/>
            <w:r w:rsidRPr="00643F29">
              <w:rPr>
                <w:rFonts w:ascii="PT Astra Serif" w:hAnsi="PT Astra Serif"/>
                <w:sz w:val="22"/>
                <w:szCs w:val="22"/>
              </w:rPr>
              <w:t>средней</w:t>
            </w:r>
            <w:proofErr w:type="gramEnd"/>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11</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программа «Развитие молодёжной политики в муниципальном образовании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w:t>
            </w:r>
            <w:r w:rsidR="0077385B" w:rsidRPr="00643F29">
              <w:rPr>
                <w:rFonts w:ascii="PT Astra Serif" w:hAnsi="PT Astra Serif"/>
                <w:sz w:val="22"/>
                <w:szCs w:val="22"/>
              </w:rPr>
              <w:t>»</w:t>
            </w:r>
          </w:p>
        </w:tc>
        <w:tc>
          <w:tcPr>
            <w:tcW w:w="1611"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902"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степень высокая</w:t>
            </w:r>
          </w:p>
        </w:tc>
      </w:tr>
      <w:tr w:rsidR="00362ED1" w:rsidRPr="00643F29" w:rsidTr="00362ED1">
        <w:tc>
          <w:tcPr>
            <w:tcW w:w="540" w:type="dxa"/>
            <w:vAlign w:val="center"/>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12</w:t>
            </w:r>
          </w:p>
        </w:tc>
        <w:tc>
          <w:tcPr>
            <w:tcW w:w="4493" w:type="dxa"/>
          </w:tcPr>
          <w:p w:rsidR="009125BE" w:rsidRPr="00643F29" w:rsidRDefault="009125BE" w:rsidP="00362ED1">
            <w:pPr>
              <w:ind w:firstLine="0"/>
              <w:jc w:val="left"/>
              <w:rPr>
                <w:rFonts w:ascii="PT Astra Serif" w:hAnsi="PT Astra Serif"/>
                <w:sz w:val="22"/>
                <w:szCs w:val="22"/>
              </w:rPr>
            </w:pPr>
            <w:r w:rsidRPr="00643F29">
              <w:rPr>
                <w:rFonts w:ascii="PT Astra Serif" w:hAnsi="PT Astra Serif"/>
                <w:sz w:val="22"/>
                <w:szCs w:val="22"/>
              </w:rPr>
              <w:t>Муниципальная программа «Обеспечение правопорядка и безопасности жизнедеятельности на территории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w:t>
            </w:r>
          </w:p>
        </w:tc>
        <w:tc>
          <w:tcPr>
            <w:tcW w:w="1611"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72,4</w:t>
            </w:r>
          </w:p>
        </w:tc>
        <w:tc>
          <w:tcPr>
            <w:tcW w:w="1902"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83,2</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степень средняя</w:t>
            </w:r>
          </w:p>
        </w:tc>
      </w:tr>
      <w:tr w:rsidR="00362ED1" w:rsidRPr="00643F29" w:rsidTr="00362ED1">
        <w:tc>
          <w:tcPr>
            <w:tcW w:w="540" w:type="dxa"/>
            <w:vAlign w:val="center"/>
          </w:tcPr>
          <w:p w:rsidR="009125BE" w:rsidRPr="00643F29" w:rsidRDefault="009125BE" w:rsidP="00653614">
            <w:pPr>
              <w:ind w:firstLine="0"/>
              <w:jc w:val="left"/>
              <w:rPr>
                <w:rFonts w:ascii="PT Astra Serif" w:hAnsi="PT Astra Serif"/>
                <w:sz w:val="22"/>
                <w:szCs w:val="22"/>
              </w:rPr>
            </w:pPr>
            <w:r w:rsidRPr="00643F29">
              <w:rPr>
                <w:rFonts w:ascii="PT Astra Serif" w:hAnsi="PT Astra Serif"/>
                <w:sz w:val="22"/>
                <w:szCs w:val="22"/>
              </w:rPr>
              <w:t>1</w:t>
            </w:r>
            <w:r w:rsidR="00653614" w:rsidRPr="00643F29">
              <w:rPr>
                <w:rFonts w:ascii="PT Astra Serif" w:hAnsi="PT Astra Serif"/>
                <w:sz w:val="22"/>
                <w:szCs w:val="22"/>
              </w:rPr>
              <w:t>3</w:t>
            </w:r>
          </w:p>
        </w:tc>
        <w:tc>
          <w:tcPr>
            <w:tcW w:w="4493" w:type="dxa"/>
          </w:tcPr>
          <w:p w:rsidR="009125BE" w:rsidRPr="00643F29" w:rsidRDefault="009125BE" w:rsidP="00362ED1">
            <w:pPr>
              <w:tabs>
                <w:tab w:val="left" w:pos="720"/>
              </w:tabs>
              <w:ind w:firstLine="0"/>
              <w:jc w:val="left"/>
              <w:rPr>
                <w:rFonts w:ascii="PT Astra Serif" w:hAnsi="PT Astra Serif"/>
                <w:sz w:val="22"/>
                <w:szCs w:val="22"/>
              </w:rPr>
            </w:pPr>
            <w:r w:rsidRPr="00643F29">
              <w:rPr>
                <w:rFonts w:ascii="PT Astra Serif" w:hAnsi="PT Astra Serif"/>
                <w:sz w:val="22"/>
                <w:szCs w:val="22"/>
              </w:rPr>
              <w:t>Муниципальная программа «Охрана окружающей среды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w:t>
            </w:r>
          </w:p>
        </w:tc>
        <w:tc>
          <w:tcPr>
            <w:tcW w:w="1611"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72,9</w:t>
            </w:r>
          </w:p>
        </w:tc>
        <w:tc>
          <w:tcPr>
            <w:tcW w:w="1902"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100</w:t>
            </w:r>
          </w:p>
        </w:tc>
        <w:tc>
          <w:tcPr>
            <w:tcW w:w="1789" w:type="dxa"/>
          </w:tcPr>
          <w:p w:rsidR="009125BE" w:rsidRPr="00643F29" w:rsidRDefault="00885D7A" w:rsidP="00362ED1">
            <w:pPr>
              <w:ind w:firstLine="0"/>
              <w:jc w:val="center"/>
              <w:rPr>
                <w:rFonts w:ascii="PT Astra Serif" w:hAnsi="PT Astra Serif"/>
                <w:sz w:val="22"/>
                <w:szCs w:val="22"/>
              </w:rPr>
            </w:pPr>
            <w:r w:rsidRPr="00643F29">
              <w:rPr>
                <w:rFonts w:ascii="PT Astra Serif" w:hAnsi="PT Astra Serif"/>
                <w:sz w:val="22"/>
                <w:szCs w:val="22"/>
              </w:rPr>
              <w:t>86,5</w:t>
            </w:r>
          </w:p>
          <w:p w:rsidR="00DB79A9" w:rsidRPr="00643F29" w:rsidRDefault="00DB79A9" w:rsidP="00362ED1">
            <w:pPr>
              <w:ind w:firstLine="0"/>
              <w:jc w:val="center"/>
              <w:rPr>
                <w:rFonts w:ascii="PT Astra Serif" w:hAnsi="PT Astra Serif"/>
                <w:sz w:val="22"/>
                <w:szCs w:val="22"/>
              </w:rPr>
            </w:pPr>
            <w:r w:rsidRPr="00643F29">
              <w:rPr>
                <w:rFonts w:ascii="PT Astra Serif" w:hAnsi="PT Astra Serif"/>
                <w:sz w:val="22"/>
                <w:szCs w:val="22"/>
              </w:rPr>
              <w:t xml:space="preserve">степень выше </w:t>
            </w:r>
            <w:proofErr w:type="gramStart"/>
            <w:r w:rsidRPr="00643F29">
              <w:rPr>
                <w:rFonts w:ascii="PT Astra Serif" w:hAnsi="PT Astra Serif"/>
                <w:sz w:val="22"/>
                <w:szCs w:val="22"/>
              </w:rPr>
              <w:t>средней</w:t>
            </w:r>
            <w:proofErr w:type="gramEnd"/>
          </w:p>
        </w:tc>
      </w:tr>
    </w:tbl>
    <w:p w:rsidR="00CF1705" w:rsidRPr="00643F29" w:rsidRDefault="00CF1705" w:rsidP="00CF1705">
      <w:pPr>
        <w:pStyle w:val="a3"/>
        <w:rPr>
          <w:rFonts w:ascii="PT Astra Serif" w:hAnsi="PT Astra Serif"/>
          <w:sz w:val="22"/>
          <w:szCs w:val="22"/>
        </w:rPr>
      </w:pPr>
    </w:p>
    <w:p w:rsidR="00CF1705" w:rsidRPr="00643F29" w:rsidRDefault="00CF1705" w:rsidP="00CF1705">
      <w:pPr>
        <w:pStyle w:val="a3"/>
        <w:rPr>
          <w:rFonts w:ascii="PT Astra Serif" w:hAnsi="PT Astra Serif"/>
          <w:sz w:val="22"/>
          <w:szCs w:val="22"/>
        </w:rPr>
      </w:pPr>
      <w:r w:rsidRPr="00643F29">
        <w:rPr>
          <w:rFonts w:ascii="PT Astra Serif" w:hAnsi="PT Astra Serif"/>
          <w:sz w:val="22"/>
          <w:szCs w:val="22"/>
        </w:rPr>
        <w:t>В целях оценки  эффективности реализации муниципальных программ  в 2025 году, было установлено 56 показателей. За 2025 год  проведен анализ степени достижения 53 показателей  муниципальных программ, средняя степень достижения по которым составила 95,9 %.</w:t>
      </w:r>
    </w:p>
    <w:p w:rsidR="000C2346" w:rsidRPr="00643F29" w:rsidRDefault="00CF1705" w:rsidP="00CF1705">
      <w:pPr>
        <w:pStyle w:val="a3"/>
        <w:ind w:firstLine="0"/>
        <w:rPr>
          <w:rFonts w:ascii="PT Astra Serif" w:hAnsi="PT Astra Serif"/>
          <w:sz w:val="22"/>
          <w:szCs w:val="22"/>
        </w:rPr>
      </w:pPr>
      <w:r w:rsidRPr="00643F29">
        <w:rPr>
          <w:rFonts w:ascii="PT Astra Serif" w:hAnsi="PT Astra Serif"/>
          <w:sz w:val="22"/>
          <w:szCs w:val="22"/>
        </w:rPr>
        <w:t xml:space="preserve">       </w:t>
      </w:r>
      <w:r w:rsidR="00A7580E" w:rsidRPr="00643F29">
        <w:rPr>
          <w:rFonts w:ascii="PT Astra Serif" w:hAnsi="PT Astra Serif"/>
          <w:sz w:val="22"/>
          <w:szCs w:val="22"/>
        </w:rPr>
        <w:t>На реализацию муниципальных программ в 202</w:t>
      </w:r>
      <w:r w:rsidR="00FE6517" w:rsidRPr="00643F29">
        <w:rPr>
          <w:rFonts w:ascii="PT Astra Serif" w:hAnsi="PT Astra Serif"/>
          <w:sz w:val="22"/>
          <w:szCs w:val="22"/>
        </w:rPr>
        <w:t>5</w:t>
      </w:r>
      <w:r w:rsidR="00A7580E" w:rsidRPr="00643F29">
        <w:rPr>
          <w:rFonts w:ascii="PT Astra Serif" w:hAnsi="PT Astra Serif"/>
          <w:sz w:val="22"/>
          <w:szCs w:val="22"/>
        </w:rPr>
        <w:t xml:space="preserve"> году предусмотрены денежные средства в размере  </w:t>
      </w:r>
      <w:r w:rsidR="000C2346" w:rsidRPr="00643F29">
        <w:rPr>
          <w:rFonts w:ascii="PT Astra Serif" w:hAnsi="PT Astra Serif"/>
          <w:sz w:val="22"/>
          <w:szCs w:val="22"/>
        </w:rPr>
        <w:t xml:space="preserve">606 963,6 </w:t>
      </w:r>
      <w:r w:rsidR="00A7580E" w:rsidRPr="00643F29">
        <w:rPr>
          <w:rFonts w:ascii="PT Astra Serif" w:hAnsi="PT Astra Serif"/>
          <w:sz w:val="22"/>
          <w:szCs w:val="22"/>
        </w:rPr>
        <w:t>тыс. рублей из всех источников финансирования (</w:t>
      </w:r>
      <w:r w:rsidR="00B964CF" w:rsidRPr="00643F29">
        <w:rPr>
          <w:rFonts w:ascii="PT Astra Serif" w:hAnsi="PT Astra Serif"/>
          <w:sz w:val="22"/>
          <w:szCs w:val="22"/>
        </w:rPr>
        <w:t xml:space="preserve">в т.ч. </w:t>
      </w:r>
      <w:r w:rsidR="000C2346" w:rsidRPr="00643F29">
        <w:rPr>
          <w:rFonts w:ascii="PT Astra Serif" w:hAnsi="PT Astra Serif"/>
          <w:sz w:val="22"/>
          <w:szCs w:val="22"/>
        </w:rPr>
        <w:t>473 332,8</w:t>
      </w:r>
      <w:r w:rsidR="00A7580E" w:rsidRPr="00643F29">
        <w:rPr>
          <w:rFonts w:ascii="PT Astra Serif" w:hAnsi="PT Astra Serif"/>
          <w:sz w:val="22"/>
          <w:szCs w:val="22"/>
        </w:rPr>
        <w:t xml:space="preserve"> тыс</w:t>
      </w:r>
      <w:proofErr w:type="gramStart"/>
      <w:r w:rsidR="00A7580E" w:rsidRPr="00643F29">
        <w:rPr>
          <w:rFonts w:ascii="PT Astra Serif" w:hAnsi="PT Astra Serif"/>
          <w:sz w:val="22"/>
          <w:szCs w:val="22"/>
        </w:rPr>
        <w:t>.р</w:t>
      </w:r>
      <w:proofErr w:type="gramEnd"/>
      <w:r w:rsidR="00A7580E" w:rsidRPr="00643F29">
        <w:rPr>
          <w:rFonts w:ascii="PT Astra Serif" w:hAnsi="PT Astra Serif"/>
          <w:sz w:val="22"/>
          <w:szCs w:val="22"/>
        </w:rPr>
        <w:t xml:space="preserve">ублей средства консолидированного бюджета </w:t>
      </w:r>
      <w:r w:rsidR="000C2346" w:rsidRPr="00643F29">
        <w:rPr>
          <w:rFonts w:ascii="PT Astra Serif" w:hAnsi="PT Astra Serif"/>
          <w:sz w:val="22"/>
          <w:szCs w:val="22"/>
        </w:rPr>
        <w:t xml:space="preserve"> </w:t>
      </w:r>
      <w:proofErr w:type="spellStart"/>
      <w:r w:rsidR="00A7580E" w:rsidRPr="00643F29">
        <w:rPr>
          <w:rFonts w:ascii="PT Astra Serif" w:hAnsi="PT Astra Serif"/>
          <w:sz w:val="22"/>
          <w:szCs w:val="22"/>
        </w:rPr>
        <w:t>Сенгилеевского</w:t>
      </w:r>
      <w:proofErr w:type="spellEnd"/>
      <w:r w:rsidR="00A7580E" w:rsidRPr="00643F29">
        <w:rPr>
          <w:rFonts w:ascii="PT Astra Serif" w:hAnsi="PT Astra Serif"/>
          <w:sz w:val="22"/>
          <w:szCs w:val="22"/>
        </w:rPr>
        <w:t xml:space="preserve"> района). Общий</w:t>
      </w:r>
      <w:r w:rsidR="00B964CF" w:rsidRPr="00643F29">
        <w:rPr>
          <w:rFonts w:ascii="PT Astra Serif" w:hAnsi="PT Astra Serif"/>
          <w:sz w:val="22"/>
          <w:szCs w:val="22"/>
        </w:rPr>
        <w:t xml:space="preserve">  </w:t>
      </w:r>
      <w:r w:rsidR="00A7580E" w:rsidRPr="00643F29">
        <w:rPr>
          <w:rFonts w:ascii="PT Astra Serif" w:hAnsi="PT Astra Serif"/>
          <w:sz w:val="22"/>
          <w:szCs w:val="22"/>
        </w:rPr>
        <w:t xml:space="preserve">объём </w:t>
      </w:r>
      <w:r w:rsidR="00B964CF" w:rsidRPr="00643F29">
        <w:rPr>
          <w:rFonts w:ascii="PT Astra Serif" w:hAnsi="PT Astra Serif"/>
          <w:sz w:val="22"/>
          <w:szCs w:val="22"/>
        </w:rPr>
        <w:t xml:space="preserve"> </w:t>
      </w:r>
      <w:r w:rsidR="00A7580E" w:rsidRPr="00643F29">
        <w:rPr>
          <w:rFonts w:ascii="PT Astra Serif" w:hAnsi="PT Astra Serif"/>
          <w:sz w:val="22"/>
          <w:szCs w:val="22"/>
        </w:rPr>
        <w:t>освоенных</w:t>
      </w:r>
      <w:r w:rsidR="00B964CF" w:rsidRPr="00643F29">
        <w:rPr>
          <w:rFonts w:ascii="PT Astra Serif" w:hAnsi="PT Astra Serif"/>
          <w:sz w:val="22"/>
          <w:szCs w:val="22"/>
        </w:rPr>
        <w:t xml:space="preserve"> </w:t>
      </w:r>
      <w:r w:rsidR="00A7580E" w:rsidRPr="00643F29">
        <w:rPr>
          <w:rFonts w:ascii="PT Astra Serif" w:hAnsi="PT Astra Serif"/>
          <w:sz w:val="22"/>
          <w:szCs w:val="22"/>
        </w:rPr>
        <w:t xml:space="preserve"> денежных средств за счет всех источников финансирования составляет </w:t>
      </w:r>
      <w:r w:rsidR="000C2346" w:rsidRPr="00643F29">
        <w:rPr>
          <w:rFonts w:ascii="PT Astra Serif" w:hAnsi="PT Astra Serif"/>
          <w:sz w:val="22"/>
          <w:szCs w:val="22"/>
        </w:rPr>
        <w:t>626 994,1</w:t>
      </w:r>
      <w:r w:rsidR="00A7580E" w:rsidRPr="00643F29">
        <w:rPr>
          <w:rFonts w:ascii="PT Astra Serif" w:hAnsi="PT Astra Serif"/>
          <w:sz w:val="22"/>
          <w:szCs w:val="22"/>
        </w:rPr>
        <w:t xml:space="preserve"> тыс</w:t>
      </w:r>
      <w:proofErr w:type="gramStart"/>
      <w:r w:rsidR="00A7580E" w:rsidRPr="00643F29">
        <w:rPr>
          <w:rFonts w:ascii="PT Astra Serif" w:hAnsi="PT Astra Serif"/>
          <w:sz w:val="22"/>
          <w:szCs w:val="22"/>
        </w:rPr>
        <w:t>.р</w:t>
      </w:r>
      <w:proofErr w:type="gramEnd"/>
      <w:r w:rsidR="00A7580E" w:rsidRPr="00643F29">
        <w:rPr>
          <w:rFonts w:ascii="PT Astra Serif" w:hAnsi="PT Astra Serif"/>
          <w:sz w:val="22"/>
          <w:szCs w:val="22"/>
        </w:rPr>
        <w:t xml:space="preserve">ублей, в том числе внебюджетные источники- </w:t>
      </w:r>
      <w:r w:rsidR="000C2346" w:rsidRPr="00643F29">
        <w:rPr>
          <w:rFonts w:ascii="PT Astra Serif" w:hAnsi="PT Astra Serif"/>
          <w:sz w:val="22"/>
          <w:szCs w:val="22"/>
        </w:rPr>
        <w:t>20 030,5</w:t>
      </w:r>
      <w:r w:rsidR="00514910" w:rsidRPr="00643F29">
        <w:rPr>
          <w:rFonts w:ascii="PT Astra Serif" w:hAnsi="PT Astra Serif"/>
          <w:sz w:val="22"/>
          <w:szCs w:val="22"/>
        </w:rPr>
        <w:t>,0</w:t>
      </w:r>
      <w:r w:rsidR="00A7580E" w:rsidRPr="00643F29">
        <w:rPr>
          <w:rFonts w:ascii="PT Astra Serif" w:hAnsi="PT Astra Serif"/>
          <w:sz w:val="22"/>
          <w:szCs w:val="22"/>
        </w:rPr>
        <w:t xml:space="preserve"> тыс.рублей.</w:t>
      </w:r>
    </w:p>
    <w:p w:rsidR="00D754CC" w:rsidRPr="00643F29" w:rsidRDefault="00643F29" w:rsidP="00D754CC">
      <w:pPr>
        <w:pStyle w:val="3"/>
        <w:jc w:val="both"/>
        <w:rPr>
          <w:rFonts w:ascii="PT Astra Serif" w:hAnsi="PT Astra Serif"/>
          <w:sz w:val="22"/>
          <w:szCs w:val="22"/>
        </w:rPr>
      </w:pPr>
      <w:r>
        <w:rPr>
          <w:rFonts w:ascii="PT Astra Serif" w:hAnsi="PT Astra Serif"/>
          <w:sz w:val="22"/>
          <w:szCs w:val="22"/>
        </w:rPr>
        <w:lastRenderedPageBreak/>
        <w:t xml:space="preserve">        </w:t>
      </w:r>
      <w:r w:rsidR="000C2346" w:rsidRPr="00643F29">
        <w:rPr>
          <w:rFonts w:ascii="PT Astra Serif" w:hAnsi="PT Astra Serif"/>
          <w:sz w:val="22"/>
          <w:szCs w:val="22"/>
        </w:rPr>
        <w:t xml:space="preserve">  1.</w:t>
      </w:r>
      <w:r w:rsidR="00D754CC" w:rsidRPr="00643F29">
        <w:rPr>
          <w:rFonts w:ascii="PT Astra Serif" w:hAnsi="PT Astra Serif"/>
          <w:sz w:val="22"/>
          <w:szCs w:val="22"/>
        </w:rPr>
        <w:t>Муниципальная программа «Развитие культуры и туризма муниципального образования  «</w:t>
      </w:r>
      <w:proofErr w:type="spellStart"/>
      <w:r w:rsidR="00D754CC" w:rsidRPr="00643F29">
        <w:rPr>
          <w:rFonts w:ascii="PT Astra Serif" w:hAnsi="PT Astra Serif"/>
          <w:sz w:val="22"/>
          <w:szCs w:val="22"/>
        </w:rPr>
        <w:t>Сенгилеевский</w:t>
      </w:r>
      <w:proofErr w:type="spellEnd"/>
      <w:r w:rsidR="00D754CC" w:rsidRPr="00643F29">
        <w:rPr>
          <w:rFonts w:ascii="PT Astra Serif" w:hAnsi="PT Astra Serif"/>
          <w:sz w:val="22"/>
          <w:szCs w:val="22"/>
        </w:rPr>
        <w:t xml:space="preserve">  район» Ульяновской области»</w:t>
      </w:r>
      <w:proofErr w:type="gramStart"/>
      <w:r w:rsidR="00D754CC" w:rsidRPr="00643F29">
        <w:rPr>
          <w:rFonts w:ascii="PT Astra Serif" w:hAnsi="PT Astra Serif"/>
          <w:sz w:val="22"/>
          <w:szCs w:val="22"/>
        </w:rPr>
        <w:t xml:space="preserve"> .</w:t>
      </w:r>
      <w:proofErr w:type="gramEnd"/>
    </w:p>
    <w:p w:rsidR="00D754CC" w:rsidRPr="00643F29" w:rsidRDefault="00D754CC" w:rsidP="00D754CC">
      <w:pPr>
        <w:rPr>
          <w:rFonts w:ascii="PT Astra Serif" w:hAnsi="PT Astra Serif"/>
          <w:sz w:val="22"/>
          <w:szCs w:val="22"/>
          <w:lang w:eastAsia="ru-RU"/>
        </w:rPr>
      </w:pPr>
      <w:r w:rsidRPr="00643F29">
        <w:rPr>
          <w:rFonts w:ascii="PT Astra Serif" w:hAnsi="PT Astra Serif"/>
          <w:sz w:val="22"/>
          <w:szCs w:val="22"/>
          <w:lang w:eastAsia="ru-RU"/>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от 25.11.2024г № 935-п «Об утверждении муниципальной программы «Развитие культуры и туризма муниципального образования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Ответственный исполнитель программы: МУ «Отдел по делам культуры, организации досуга населения и развития туризма» Администрации МО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w:t>
      </w:r>
    </w:p>
    <w:p w:rsidR="001544AE" w:rsidRPr="00643F29" w:rsidRDefault="001544AE" w:rsidP="001544AE">
      <w:pPr>
        <w:ind w:firstLine="0"/>
        <w:rPr>
          <w:rFonts w:ascii="PT Astra Serif" w:hAnsi="PT Astra Serif"/>
          <w:sz w:val="22"/>
          <w:szCs w:val="22"/>
        </w:rPr>
      </w:pPr>
      <w:r w:rsidRPr="00643F29">
        <w:rPr>
          <w:rFonts w:ascii="PT Astra Serif" w:hAnsi="PT Astra Serif"/>
          <w:sz w:val="22"/>
          <w:szCs w:val="22"/>
        </w:rPr>
        <w:t xml:space="preserve">        </w:t>
      </w:r>
      <w:proofErr w:type="gramStart"/>
      <w:r w:rsidRPr="00643F29">
        <w:rPr>
          <w:rFonts w:ascii="PT Astra Serif" w:hAnsi="PT Astra Serif"/>
          <w:sz w:val="22"/>
          <w:szCs w:val="22"/>
        </w:rPr>
        <w:t xml:space="preserve">На реализацию мероприятий программы в 2025 году было потрачено средств в объёме 55 977,8 тыс. руб., в т.ч. 48 168,6 тыс. руб. местный бюджет; 410,9 тыс. руб. федеральный бюджет; 331,2 тыс. руб. областной бюджет, приносящий доход от деятельности – 1876,2 тыс. руб., спонсорские средства – 422,0 тыс. руб., средства </w:t>
      </w:r>
      <w:proofErr w:type="spellStart"/>
      <w:r w:rsidRPr="00643F29">
        <w:rPr>
          <w:rFonts w:ascii="PT Astra Serif" w:hAnsi="PT Astra Serif"/>
          <w:sz w:val="22"/>
          <w:szCs w:val="22"/>
        </w:rPr>
        <w:t>Цемроса</w:t>
      </w:r>
      <w:proofErr w:type="spellEnd"/>
      <w:r w:rsidRPr="00643F29">
        <w:rPr>
          <w:rFonts w:ascii="PT Astra Serif" w:hAnsi="PT Astra Serif"/>
          <w:sz w:val="22"/>
          <w:szCs w:val="22"/>
        </w:rPr>
        <w:t xml:space="preserve"> – 4790,9 тыс. руб.</w:t>
      </w:r>
      <w:proofErr w:type="gramEnd"/>
    </w:p>
    <w:p w:rsidR="001544AE" w:rsidRPr="00643F29" w:rsidRDefault="001544AE" w:rsidP="001544AE">
      <w:pPr>
        <w:tabs>
          <w:tab w:val="left" w:pos="-570"/>
          <w:tab w:val="left" w:pos="0"/>
        </w:tabs>
        <w:ind w:firstLine="0"/>
        <w:rPr>
          <w:rFonts w:ascii="PT Astra Serif" w:hAnsi="PT Astra Serif"/>
          <w:sz w:val="22"/>
          <w:szCs w:val="22"/>
        </w:rPr>
      </w:pPr>
      <w:r w:rsidRPr="00643F29">
        <w:rPr>
          <w:rFonts w:ascii="PT Astra Serif" w:hAnsi="PT Astra Serif"/>
          <w:sz w:val="22"/>
          <w:szCs w:val="22"/>
        </w:rPr>
        <w:t xml:space="preserve">       Показатели муниципальной программы выполнены на 93,9%. </w:t>
      </w:r>
    </w:p>
    <w:p w:rsidR="001544AE" w:rsidRPr="00643F29" w:rsidRDefault="00056987" w:rsidP="00056987">
      <w:pPr>
        <w:ind w:firstLine="0"/>
        <w:rPr>
          <w:rFonts w:ascii="PT Astra Serif" w:hAnsi="PT Astra Serif"/>
          <w:sz w:val="22"/>
          <w:szCs w:val="22"/>
        </w:rPr>
      </w:pPr>
      <w:r w:rsidRPr="00643F29">
        <w:rPr>
          <w:rFonts w:ascii="PT Astra Serif" w:hAnsi="PT Astra Serif"/>
          <w:sz w:val="22"/>
          <w:szCs w:val="22"/>
        </w:rPr>
        <w:t xml:space="preserve">       </w:t>
      </w:r>
      <w:r w:rsidR="001544AE" w:rsidRPr="00643F29">
        <w:rPr>
          <w:rFonts w:ascii="PT Astra Serif" w:hAnsi="PT Astra Serif"/>
          <w:sz w:val="22"/>
          <w:szCs w:val="22"/>
        </w:rPr>
        <w:t>Значение интегральной оценки эффективности реализации Программы составляет 96,9%.</w:t>
      </w:r>
    </w:p>
    <w:p w:rsidR="001544AE" w:rsidRPr="00643F29" w:rsidRDefault="001544AE" w:rsidP="00D754CC">
      <w:pPr>
        <w:pStyle w:val="a3"/>
        <w:ind w:firstLine="0"/>
        <w:rPr>
          <w:rFonts w:ascii="PT Astra Serif" w:hAnsi="PT Astra Serif"/>
          <w:b/>
          <w:sz w:val="22"/>
          <w:szCs w:val="22"/>
        </w:rPr>
      </w:pPr>
      <w:r w:rsidRPr="00643F29">
        <w:rPr>
          <w:rFonts w:ascii="PT Astra Serif" w:hAnsi="PT Astra Serif"/>
          <w:sz w:val="22"/>
          <w:szCs w:val="22"/>
        </w:rPr>
        <w:t xml:space="preserve">        Вывод о степени эффективности реализации муниципальной программы - степень эффективности реализации муниципальной программы </w:t>
      </w:r>
      <w:r w:rsidRPr="00643F29">
        <w:rPr>
          <w:rFonts w:ascii="PT Astra Serif" w:hAnsi="PT Astra Serif"/>
          <w:b/>
          <w:sz w:val="22"/>
          <w:szCs w:val="22"/>
        </w:rPr>
        <w:t>вы</w:t>
      </w:r>
      <w:r w:rsidR="001A4F8C" w:rsidRPr="00643F29">
        <w:rPr>
          <w:rFonts w:ascii="PT Astra Serif" w:hAnsi="PT Astra Serif"/>
          <w:b/>
          <w:sz w:val="22"/>
          <w:szCs w:val="22"/>
        </w:rPr>
        <w:t>ше средней</w:t>
      </w:r>
      <w:r w:rsidRPr="00643F29">
        <w:rPr>
          <w:rFonts w:ascii="PT Astra Serif" w:hAnsi="PT Astra Serif"/>
          <w:b/>
          <w:sz w:val="22"/>
          <w:szCs w:val="22"/>
        </w:rPr>
        <w:t>.</w:t>
      </w:r>
    </w:p>
    <w:p w:rsidR="000C2346" w:rsidRPr="00643F29" w:rsidRDefault="001544AE" w:rsidP="00D754CC">
      <w:pPr>
        <w:pStyle w:val="a3"/>
        <w:ind w:firstLine="0"/>
        <w:rPr>
          <w:rFonts w:ascii="PT Astra Serif" w:hAnsi="PT Astra Serif"/>
          <w:sz w:val="22"/>
          <w:szCs w:val="22"/>
        </w:rPr>
      </w:pPr>
      <w:r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p>
    <w:p w:rsidR="001544AE" w:rsidRPr="00643F29" w:rsidRDefault="001544AE" w:rsidP="001544AE">
      <w:pPr>
        <w:rPr>
          <w:rFonts w:ascii="PT Astra Serif" w:hAnsi="PT Astra Serif"/>
          <w:b/>
          <w:sz w:val="22"/>
          <w:szCs w:val="22"/>
        </w:rPr>
      </w:pPr>
      <w:r w:rsidRPr="00643F29">
        <w:rPr>
          <w:rFonts w:ascii="PT Astra Serif" w:hAnsi="PT Astra Serif"/>
          <w:b/>
          <w:sz w:val="22"/>
          <w:szCs w:val="22"/>
        </w:rPr>
        <w:t>2.Муниципальная программа «Развитие и модернизация образования муниципального образования «</w:t>
      </w:r>
      <w:proofErr w:type="spellStart"/>
      <w:r w:rsidRPr="00643F29">
        <w:rPr>
          <w:rFonts w:ascii="PT Astra Serif" w:hAnsi="PT Astra Serif"/>
          <w:b/>
          <w:sz w:val="22"/>
          <w:szCs w:val="22"/>
        </w:rPr>
        <w:t>Сенгилеевский</w:t>
      </w:r>
      <w:proofErr w:type="spellEnd"/>
      <w:r w:rsidRPr="00643F29">
        <w:rPr>
          <w:rFonts w:ascii="PT Astra Serif" w:hAnsi="PT Astra Serif"/>
          <w:b/>
          <w:sz w:val="22"/>
          <w:szCs w:val="22"/>
        </w:rPr>
        <w:t xml:space="preserve"> район» Ульяновской области»</w:t>
      </w:r>
    </w:p>
    <w:p w:rsidR="001544AE" w:rsidRPr="00643F29" w:rsidRDefault="001544AE" w:rsidP="001544AE">
      <w:pPr>
        <w:rPr>
          <w:rFonts w:ascii="PT Astra Serif" w:hAnsi="PT Astra Serif"/>
          <w:sz w:val="22"/>
          <w:szCs w:val="22"/>
          <w:lang w:eastAsia="ru-RU"/>
        </w:rPr>
      </w:pPr>
      <w:r w:rsidRPr="00643F29">
        <w:rPr>
          <w:rFonts w:ascii="PT Astra Serif" w:hAnsi="PT Astra Serif"/>
          <w:sz w:val="22"/>
          <w:szCs w:val="22"/>
          <w:lang w:eastAsia="ru-RU"/>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от </w:t>
      </w:r>
      <w:r w:rsidR="00056987" w:rsidRPr="00643F29">
        <w:rPr>
          <w:rFonts w:ascii="PT Astra Serif" w:hAnsi="PT Astra Serif"/>
          <w:sz w:val="22"/>
          <w:szCs w:val="22"/>
          <w:lang w:eastAsia="ru-RU"/>
        </w:rPr>
        <w:t>12</w:t>
      </w:r>
      <w:r w:rsidRPr="00643F29">
        <w:rPr>
          <w:rFonts w:ascii="PT Astra Serif" w:hAnsi="PT Astra Serif"/>
          <w:sz w:val="22"/>
          <w:szCs w:val="22"/>
          <w:lang w:eastAsia="ru-RU"/>
        </w:rPr>
        <w:t xml:space="preserve">.11.2024г № </w:t>
      </w:r>
      <w:r w:rsidR="00056987" w:rsidRPr="00643F29">
        <w:rPr>
          <w:rFonts w:ascii="PT Astra Serif" w:hAnsi="PT Astra Serif"/>
          <w:sz w:val="22"/>
          <w:szCs w:val="22"/>
          <w:lang w:eastAsia="ru-RU"/>
        </w:rPr>
        <w:t>975</w:t>
      </w:r>
      <w:r w:rsidRPr="00643F29">
        <w:rPr>
          <w:rFonts w:ascii="PT Astra Serif" w:hAnsi="PT Astra Serif"/>
          <w:sz w:val="22"/>
          <w:szCs w:val="22"/>
          <w:lang w:eastAsia="ru-RU"/>
        </w:rPr>
        <w:t xml:space="preserve">-п «Об утверждении муниципальной программы «Развитие  и </w:t>
      </w:r>
      <w:r w:rsidR="00056987" w:rsidRPr="00643F29">
        <w:rPr>
          <w:rFonts w:ascii="PT Astra Serif" w:hAnsi="PT Astra Serif"/>
          <w:sz w:val="22"/>
          <w:szCs w:val="22"/>
          <w:lang w:eastAsia="ru-RU"/>
        </w:rPr>
        <w:t xml:space="preserve">модернизация  образования в </w:t>
      </w:r>
      <w:r w:rsidRPr="00643F29">
        <w:rPr>
          <w:rFonts w:ascii="PT Astra Serif" w:hAnsi="PT Astra Serif"/>
          <w:sz w:val="22"/>
          <w:szCs w:val="22"/>
          <w:lang w:eastAsia="ru-RU"/>
        </w:rPr>
        <w:t xml:space="preserve"> муниципального образования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w:t>
      </w:r>
      <w:proofErr w:type="gramStart"/>
      <w:r w:rsidRPr="00643F29">
        <w:rPr>
          <w:rFonts w:ascii="PT Astra Serif" w:hAnsi="PT Astra Serif"/>
          <w:sz w:val="22"/>
          <w:szCs w:val="22"/>
          <w:lang w:eastAsia="ru-RU"/>
        </w:rPr>
        <w:t>»</w:t>
      </w:r>
      <w:r w:rsidR="00056987" w:rsidRPr="00643F29">
        <w:rPr>
          <w:rFonts w:ascii="PT Astra Serif" w:hAnsi="PT Astra Serif"/>
          <w:sz w:val="22"/>
          <w:szCs w:val="22"/>
          <w:lang w:eastAsia="ru-RU"/>
        </w:rPr>
        <w:t>(</w:t>
      </w:r>
      <w:proofErr w:type="gramEnd"/>
      <w:r w:rsidR="00056987" w:rsidRPr="00643F29">
        <w:rPr>
          <w:rFonts w:ascii="PT Astra Serif" w:hAnsi="PT Astra Serif"/>
          <w:sz w:val="22"/>
          <w:szCs w:val="22"/>
          <w:lang w:eastAsia="ru-RU"/>
        </w:rPr>
        <w:t>изменения в Программу внесены постановлением Администрации МО «</w:t>
      </w:r>
      <w:proofErr w:type="spellStart"/>
      <w:r w:rsidR="00056987" w:rsidRPr="00643F29">
        <w:rPr>
          <w:rFonts w:ascii="PT Astra Serif" w:hAnsi="PT Astra Serif"/>
          <w:sz w:val="22"/>
          <w:szCs w:val="22"/>
          <w:lang w:eastAsia="ru-RU"/>
        </w:rPr>
        <w:t>Сенгилеевский</w:t>
      </w:r>
      <w:proofErr w:type="spellEnd"/>
      <w:r w:rsidR="00056987" w:rsidRPr="00643F29">
        <w:rPr>
          <w:rFonts w:ascii="PT Astra Serif" w:hAnsi="PT Astra Serif"/>
          <w:sz w:val="22"/>
          <w:szCs w:val="22"/>
          <w:lang w:eastAsia="ru-RU"/>
        </w:rPr>
        <w:t xml:space="preserve"> район» от 28.02.2025 г № 156-п). </w:t>
      </w:r>
      <w:r w:rsidRPr="00643F29">
        <w:rPr>
          <w:rFonts w:ascii="PT Astra Serif" w:hAnsi="PT Astra Serif"/>
          <w:sz w:val="22"/>
          <w:szCs w:val="22"/>
          <w:lang w:eastAsia="ru-RU"/>
        </w:rPr>
        <w:t>Ответственный исполнитель программы: МУ «</w:t>
      </w:r>
      <w:r w:rsidR="00056987" w:rsidRPr="00643F29">
        <w:rPr>
          <w:rFonts w:ascii="PT Astra Serif" w:hAnsi="PT Astra Serif"/>
          <w:sz w:val="22"/>
          <w:szCs w:val="22"/>
          <w:lang w:eastAsia="ru-RU"/>
        </w:rPr>
        <w:t>Управление образования</w:t>
      </w:r>
      <w:r w:rsidRPr="00643F29">
        <w:rPr>
          <w:rFonts w:ascii="PT Astra Serif" w:hAnsi="PT Astra Serif"/>
          <w:sz w:val="22"/>
          <w:szCs w:val="22"/>
          <w:lang w:eastAsia="ru-RU"/>
        </w:rPr>
        <w:t xml:space="preserve"> </w:t>
      </w:r>
      <w:r w:rsidR="00056987" w:rsidRPr="00643F29">
        <w:rPr>
          <w:rFonts w:ascii="PT Astra Serif" w:hAnsi="PT Astra Serif"/>
          <w:sz w:val="22"/>
          <w:szCs w:val="22"/>
          <w:lang w:eastAsia="ru-RU"/>
        </w:rPr>
        <w:t>а</w:t>
      </w:r>
      <w:r w:rsidRPr="00643F29">
        <w:rPr>
          <w:rFonts w:ascii="PT Astra Serif" w:hAnsi="PT Astra Serif"/>
          <w:sz w:val="22"/>
          <w:szCs w:val="22"/>
          <w:lang w:eastAsia="ru-RU"/>
        </w:rPr>
        <w:t>дминистрации МО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w:t>
      </w:r>
    </w:p>
    <w:p w:rsidR="00056987" w:rsidRPr="00643F29" w:rsidRDefault="001544AE" w:rsidP="00056987">
      <w:pPr>
        <w:tabs>
          <w:tab w:val="left" w:pos="-570"/>
          <w:tab w:val="left" w:pos="0"/>
        </w:tabs>
        <w:ind w:firstLine="686"/>
        <w:rPr>
          <w:rFonts w:ascii="PT Astra Serif" w:hAnsi="PT Astra Serif" w:cs="Times New Roman"/>
          <w:sz w:val="22"/>
          <w:szCs w:val="22"/>
        </w:rPr>
      </w:pPr>
      <w:r w:rsidRPr="00643F29">
        <w:rPr>
          <w:rFonts w:ascii="PT Astra Serif" w:hAnsi="PT Astra Serif"/>
          <w:sz w:val="22"/>
          <w:szCs w:val="22"/>
        </w:rPr>
        <w:t xml:space="preserve">        На реализацию мероприятий программы в 2025 году </w:t>
      </w:r>
      <w:r w:rsidR="00056987" w:rsidRPr="00643F29">
        <w:rPr>
          <w:rFonts w:ascii="PT Astra Serif" w:hAnsi="PT Astra Serif"/>
          <w:sz w:val="22"/>
          <w:szCs w:val="22"/>
        </w:rPr>
        <w:t>ф</w:t>
      </w:r>
      <w:r w:rsidR="00056987" w:rsidRPr="00643F29">
        <w:rPr>
          <w:rFonts w:ascii="PT Astra Serif" w:hAnsi="PT Astra Serif" w:cs="Times New Roman"/>
          <w:sz w:val="22"/>
          <w:szCs w:val="22"/>
        </w:rPr>
        <w:t>актически   профинансировано 417 893,2 тыс. руб., в том числе средства федерального бюджета – 27 837,2 тыс</w:t>
      </w:r>
      <w:proofErr w:type="gramStart"/>
      <w:r w:rsidR="00056987" w:rsidRPr="00643F29">
        <w:rPr>
          <w:rFonts w:ascii="PT Astra Serif" w:hAnsi="PT Astra Serif" w:cs="Times New Roman"/>
          <w:sz w:val="22"/>
          <w:szCs w:val="22"/>
        </w:rPr>
        <w:t>.р</w:t>
      </w:r>
      <w:proofErr w:type="gramEnd"/>
      <w:r w:rsidR="00056987" w:rsidRPr="00643F29">
        <w:rPr>
          <w:rFonts w:ascii="PT Astra Serif" w:hAnsi="PT Astra Serif" w:cs="Times New Roman"/>
          <w:sz w:val="22"/>
          <w:szCs w:val="22"/>
        </w:rPr>
        <w:t xml:space="preserve">уб.,  средства областного бюджета -246 879,8 </w:t>
      </w:r>
      <w:proofErr w:type="spellStart"/>
      <w:r w:rsidR="00056987" w:rsidRPr="00643F29">
        <w:rPr>
          <w:rFonts w:ascii="PT Astra Serif" w:hAnsi="PT Astra Serif" w:cs="Times New Roman"/>
          <w:sz w:val="22"/>
          <w:szCs w:val="22"/>
        </w:rPr>
        <w:t>тыс.руб</w:t>
      </w:r>
      <w:proofErr w:type="spellEnd"/>
      <w:r w:rsidR="00056987" w:rsidRPr="00643F29">
        <w:rPr>
          <w:rFonts w:ascii="PT Astra Serif" w:hAnsi="PT Astra Serif" w:cs="Times New Roman"/>
          <w:sz w:val="22"/>
          <w:szCs w:val="22"/>
        </w:rPr>
        <w:t xml:space="preserve">, средства муниципального бюджета -  130 775,9 </w:t>
      </w:r>
      <w:proofErr w:type="spellStart"/>
      <w:r w:rsidR="00056987" w:rsidRPr="00643F29">
        <w:rPr>
          <w:rFonts w:ascii="PT Astra Serif" w:hAnsi="PT Astra Serif" w:cs="Times New Roman"/>
          <w:sz w:val="22"/>
          <w:szCs w:val="22"/>
        </w:rPr>
        <w:t>тыс.руб</w:t>
      </w:r>
      <w:proofErr w:type="spellEnd"/>
      <w:r w:rsidR="00056987" w:rsidRPr="00643F29">
        <w:rPr>
          <w:rFonts w:ascii="PT Astra Serif" w:hAnsi="PT Astra Serif" w:cs="Times New Roman"/>
          <w:sz w:val="22"/>
          <w:szCs w:val="22"/>
        </w:rPr>
        <w:t>, внебюджетные источники- 12 400,3 тыс.руб.</w:t>
      </w:r>
    </w:p>
    <w:p w:rsidR="001544AE" w:rsidRPr="00643F29" w:rsidRDefault="001544AE" w:rsidP="001544AE">
      <w:pPr>
        <w:tabs>
          <w:tab w:val="left" w:pos="-570"/>
          <w:tab w:val="left" w:pos="0"/>
        </w:tabs>
        <w:ind w:firstLine="0"/>
        <w:rPr>
          <w:rFonts w:ascii="PT Astra Serif" w:hAnsi="PT Astra Serif"/>
          <w:sz w:val="22"/>
          <w:szCs w:val="22"/>
        </w:rPr>
      </w:pPr>
      <w:r w:rsidRPr="00643F29">
        <w:rPr>
          <w:rFonts w:ascii="PT Astra Serif" w:hAnsi="PT Astra Serif"/>
          <w:sz w:val="22"/>
          <w:szCs w:val="22"/>
        </w:rPr>
        <w:t xml:space="preserve">       Показатели муниципальной программы выполнены на </w:t>
      </w:r>
      <w:r w:rsidR="00056987" w:rsidRPr="00643F29">
        <w:rPr>
          <w:rFonts w:ascii="PT Astra Serif" w:hAnsi="PT Astra Serif"/>
          <w:sz w:val="22"/>
          <w:szCs w:val="22"/>
        </w:rPr>
        <w:t>105,4</w:t>
      </w:r>
      <w:r w:rsidRPr="00643F29">
        <w:rPr>
          <w:rFonts w:ascii="PT Astra Serif" w:hAnsi="PT Astra Serif"/>
          <w:sz w:val="22"/>
          <w:szCs w:val="22"/>
        </w:rPr>
        <w:t xml:space="preserve">%. </w:t>
      </w:r>
    </w:p>
    <w:p w:rsidR="001544AE" w:rsidRPr="00643F29" w:rsidRDefault="00056987" w:rsidP="00056987">
      <w:pPr>
        <w:ind w:firstLine="0"/>
        <w:rPr>
          <w:rFonts w:ascii="PT Astra Serif" w:hAnsi="PT Astra Serif"/>
          <w:sz w:val="22"/>
          <w:szCs w:val="22"/>
        </w:rPr>
      </w:pPr>
      <w:r w:rsidRPr="00643F29">
        <w:rPr>
          <w:rFonts w:ascii="PT Astra Serif" w:hAnsi="PT Astra Serif"/>
          <w:sz w:val="22"/>
          <w:szCs w:val="22"/>
        </w:rPr>
        <w:t xml:space="preserve">       </w:t>
      </w:r>
      <w:r w:rsidR="001544AE" w:rsidRPr="00643F29">
        <w:rPr>
          <w:rFonts w:ascii="PT Astra Serif" w:hAnsi="PT Astra Serif"/>
          <w:sz w:val="22"/>
          <w:szCs w:val="22"/>
        </w:rPr>
        <w:t xml:space="preserve">Значение интегральной оценки эффективности реализации Программы составляет </w:t>
      </w:r>
      <w:r w:rsidR="001A4F8C" w:rsidRPr="00643F29">
        <w:rPr>
          <w:rFonts w:ascii="PT Astra Serif" w:hAnsi="PT Astra Serif"/>
          <w:sz w:val="22"/>
          <w:szCs w:val="22"/>
        </w:rPr>
        <w:t>100</w:t>
      </w:r>
      <w:r w:rsidR="001544AE" w:rsidRPr="00643F29">
        <w:rPr>
          <w:rFonts w:ascii="PT Astra Serif" w:hAnsi="PT Astra Serif"/>
          <w:sz w:val="22"/>
          <w:szCs w:val="22"/>
        </w:rPr>
        <w:t>%.</w:t>
      </w:r>
    </w:p>
    <w:p w:rsidR="001544AE" w:rsidRPr="00643F29" w:rsidRDefault="001544AE" w:rsidP="001544AE">
      <w:pPr>
        <w:pStyle w:val="a3"/>
        <w:ind w:firstLine="0"/>
        <w:rPr>
          <w:rFonts w:ascii="PT Astra Serif" w:hAnsi="PT Astra Serif"/>
          <w:b/>
          <w:sz w:val="22"/>
          <w:szCs w:val="22"/>
        </w:rPr>
      </w:pPr>
      <w:r w:rsidRPr="00643F29">
        <w:rPr>
          <w:rFonts w:ascii="PT Astra Serif" w:hAnsi="PT Astra Serif"/>
          <w:sz w:val="22"/>
          <w:szCs w:val="22"/>
        </w:rPr>
        <w:t xml:space="preserve">        Вывод о степени эффективности реализации муниципальной программы - степень эффективности реализации муниципальной программы </w:t>
      </w:r>
      <w:r w:rsidRPr="00643F29">
        <w:rPr>
          <w:rFonts w:ascii="PT Astra Serif" w:hAnsi="PT Astra Serif"/>
          <w:b/>
          <w:sz w:val="22"/>
          <w:szCs w:val="22"/>
        </w:rPr>
        <w:t>высокая.</w:t>
      </w:r>
    </w:p>
    <w:p w:rsidR="001544AE" w:rsidRPr="00643F29" w:rsidRDefault="001544AE" w:rsidP="001544AE">
      <w:pPr>
        <w:pStyle w:val="a3"/>
        <w:ind w:firstLine="0"/>
        <w:rPr>
          <w:rFonts w:ascii="PT Astra Serif" w:hAnsi="PT Astra Serif"/>
          <w:sz w:val="22"/>
          <w:szCs w:val="22"/>
        </w:rPr>
      </w:pPr>
      <w:r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p>
    <w:p w:rsidR="009427A5" w:rsidRPr="00643F29" w:rsidRDefault="009427A5" w:rsidP="009427A5">
      <w:pPr>
        <w:rPr>
          <w:rFonts w:ascii="PT Astra Serif" w:hAnsi="PT Astra Serif"/>
          <w:b/>
          <w:sz w:val="22"/>
          <w:szCs w:val="22"/>
        </w:rPr>
      </w:pPr>
      <w:r w:rsidRPr="00643F29">
        <w:rPr>
          <w:rFonts w:ascii="PT Astra Serif" w:hAnsi="PT Astra Serif"/>
          <w:b/>
          <w:sz w:val="22"/>
          <w:szCs w:val="22"/>
        </w:rPr>
        <w:t>3.Муниципальная комплексная программа  «Социальная поддержка и защита населения на территории муниципального образования «</w:t>
      </w:r>
      <w:proofErr w:type="spellStart"/>
      <w:r w:rsidRPr="00643F29">
        <w:rPr>
          <w:rFonts w:ascii="PT Astra Serif" w:hAnsi="PT Astra Serif"/>
          <w:b/>
          <w:sz w:val="22"/>
          <w:szCs w:val="22"/>
        </w:rPr>
        <w:t>Сенгилеевский</w:t>
      </w:r>
      <w:proofErr w:type="spellEnd"/>
      <w:r w:rsidRPr="00643F29">
        <w:rPr>
          <w:rFonts w:ascii="PT Astra Serif" w:hAnsi="PT Astra Serif"/>
          <w:b/>
          <w:sz w:val="22"/>
          <w:szCs w:val="22"/>
        </w:rPr>
        <w:t xml:space="preserve"> район» Ульяновской области </w:t>
      </w:r>
    </w:p>
    <w:p w:rsidR="009427A5" w:rsidRPr="00643F29" w:rsidRDefault="009427A5" w:rsidP="009427A5">
      <w:pPr>
        <w:rPr>
          <w:rFonts w:ascii="PT Astra Serif" w:hAnsi="PT Astra Serif"/>
          <w:sz w:val="22"/>
          <w:szCs w:val="22"/>
          <w:lang w:eastAsia="ru-RU"/>
        </w:rPr>
      </w:pPr>
      <w:r w:rsidRPr="00643F29">
        <w:rPr>
          <w:rFonts w:ascii="PT Astra Serif" w:hAnsi="PT Astra Serif"/>
          <w:sz w:val="22"/>
          <w:szCs w:val="22"/>
          <w:lang w:eastAsia="ru-RU"/>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от </w:t>
      </w:r>
      <w:r w:rsidR="00A43BC1" w:rsidRPr="00643F29">
        <w:rPr>
          <w:rFonts w:ascii="PT Astra Serif" w:hAnsi="PT Astra Serif"/>
          <w:sz w:val="22"/>
          <w:szCs w:val="22"/>
          <w:lang w:eastAsia="ru-RU"/>
        </w:rPr>
        <w:t>31</w:t>
      </w:r>
      <w:r w:rsidRPr="00643F29">
        <w:rPr>
          <w:rFonts w:ascii="PT Astra Serif" w:hAnsi="PT Astra Serif"/>
          <w:sz w:val="22"/>
          <w:szCs w:val="22"/>
          <w:lang w:eastAsia="ru-RU"/>
        </w:rPr>
        <w:t>.1</w:t>
      </w:r>
      <w:r w:rsidR="00A43BC1" w:rsidRPr="00643F29">
        <w:rPr>
          <w:rFonts w:ascii="PT Astra Serif" w:hAnsi="PT Astra Serif"/>
          <w:sz w:val="22"/>
          <w:szCs w:val="22"/>
          <w:lang w:eastAsia="ru-RU"/>
        </w:rPr>
        <w:t>0</w:t>
      </w:r>
      <w:r w:rsidRPr="00643F29">
        <w:rPr>
          <w:rFonts w:ascii="PT Astra Serif" w:hAnsi="PT Astra Serif"/>
          <w:sz w:val="22"/>
          <w:szCs w:val="22"/>
          <w:lang w:eastAsia="ru-RU"/>
        </w:rPr>
        <w:t xml:space="preserve">.2024г № </w:t>
      </w:r>
      <w:r w:rsidR="00E0710E" w:rsidRPr="00643F29">
        <w:rPr>
          <w:rFonts w:ascii="PT Astra Serif" w:hAnsi="PT Astra Serif"/>
          <w:sz w:val="22"/>
          <w:szCs w:val="22"/>
          <w:lang w:eastAsia="ru-RU"/>
        </w:rPr>
        <w:t>8</w:t>
      </w:r>
      <w:r w:rsidR="00A43BC1" w:rsidRPr="00643F29">
        <w:rPr>
          <w:rFonts w:ascii="PT Astra Serif" w:hAnsi="PT Astra Serif"/>
          <w:sz w:val="22"/>
          <w:szCs w:val="22"/>
          <w:lang w:eastAsia="ru-RU"/>
        </w:rPr>
        <w:t>45</w:t>
      </w:r>
      <w:r w:rsidRPr="00643F29">
        <w:rPr>
          <w:rFonts w:ascii="PT Astra Serif" w:hAnsi="PT Astra Serif"/>
          <w:sz w:val="22"/>
          <w:szCs w:val="22"/>
          <w:lang w:eastAsia="ru-RU"/>
        </w:rPr>
        <w:t>-п «Об утверждении муниципальной программы «</w:t>
      </w:r>
      <w:r w:rsidR="00E0710E" w:rsidRPr="00643F29">
        <w:rPr>
          <w:rFonts w:ascii="PT Astra Serif" w:hAnsi="PT Astra Serif"/>
          <w:sz w:val="22"/>
          <w:szCs w:val="22"/>
          <w:lang w:eastAsia="ru-RU"/>
        </w:rPr>
        <w:t>Социальная поддержка и защита населения на территории  муниципального образования «</w:t>
      </w:r>
      <w:proofErr w:type="spellStart"/>
      <w:r w:rsidR="00E0710E" w:rsidRPr="00643F29">
        <w:rPr>
          <w:rFonts w:ascii="PT Astra Serif" w:hAnsi="PT Astra Serif"/>
          <w:sz w:val="22"/>
          <w:szCs w:val="22"/>
          <w:lang w:eastAsia="ru-RU"/>
        </w:rPr>
        <w:t>Сенг</w:t>
      </w:r>
      <w:r w:rsidRPr="00643F29">
        <w:rPr>
          <w:rFonts w:ascii="PT Astra Serif" w:hAnsi="PT Astra Serif"/>
          <w:sz w:val="22"/>
          <w:szCs w:val="22"/>
          <w:lang w:eastAsia="ru-RU"/>
        </w:rPr>
        <w:t>илеевский</w:t>
      </w:r>
      <w:proofErr w:type="spellEnd"/>
      <w:r w:rsidRPr="00643F29">
        <w:rPr>
          <w:rFonts w:ascii="PT Astra Serif" w:hAnsi="PT Astra Serif"/>
          <w:sz w:val="22"/>
          <w:szCs w:val="22"/>
          <w:lang w:eastAsia="ru-RU"/>
        </w:rPr>
        <w:t xml:space="preserve"> район»</w:t>
      </w:r>
      <w:r w:rsidR="00E0710E" w:rsidRPr="00643F29">
        <w:rPr>
          <w:rFonts w:ascii="PT Astra Serif" w:hAnsi="PT Astra Serif"/>
          <w:sz w:val="22"/>
          <w:szCs w:val="22"/>
          <w:lang w:eastAsia="ru-RU"/>
        </w:rPr>
        <w:t xml:space="preserve"> Ульяновской области</w:t>
      </w:r>
      <w:r w:rsidRPr="00643F29">
        <w:rPr>
          <w:rFonts w:ascii="PT Astra Serif" w:hAnsi="PT Astra Serif"/>
          <w:sz w:val="22"/>
          <w:szCs w:val="22"/>
          <w:lang w:eastAsia="ru-RU"/>
        </w:rPr>
        <w:t xml:space="preserve"> от </w:t>
      </w:r>
      <w:r w:rsidR="00E0710E" w:rsidRPr="00643F29">
        <w:rPr>
          <w:rFonts w:ascii="PT Astra Serif" w:hAnsi="PT Astra Serif"/>
          <w:sz w:val="22"/>
          <w:szCs w:val="22"/>
          <w:lang w:eastAsia="ru-RU"/>
        </w:rPr>
        <w:t>31</w:t>
      </w:r>
      <w:r w:rsidRPr="00643F29">
        <w:rPr>
          <w:rFonts w:ascii="PT Astra Serif" w:hAnsi="PT Astra Serif"/>
          <w:sz w:val="22"/>
          <w:szCs w:val="22"/>
          <w:lang w:eastAsia="ru-RU"/>
        </w:rPr>
        <w:t>.</w:t>
      </w:r>
      <w:r w:rsidR="00E0710E" w:rsidRPr="00643F29">
        <w:rPr>
          <w:rFonts w:ascii="PT Astra Serif" w:hAnsi="PT Astra Serif"/>
          <w:sz w:val="22"/>
          <w:szCs w:val="22"/>
          <w:lang w:eastAsia="ru-RU"/>
        </w:rPr>
        <w:t>10</w:t>
      </w:r>
      <w:r w:rsidRPr="00643F29">
        <w:rPr>
          <w:rFonts w:ascii="PT Astra Serif" w:hAnsi="PT Astra Serif"/>
          <w:sz w:val="22"/>
          <w:szCs w:val="22"/>
          <w:lang w:eastAsia="ru-RU"/>
        </w:rPr>
        <w:t>.202</w:t>
      </w:r>
      <w:r w:rsidR="00E0710E" w:rsidRPr="00643F29">
        <w:rPr>
          <w:rFonts w:ascii="PT Astra Serif" w:hAnsi="PT Astra Serif"/>
          <w:sz w:val="22"/>
          <w:szCs w:val="22"/>
          <w:lang w:eastAsia="ru-RU"/>
        </w:rPr>
        <w:t>4</w:t>
      </w:r>
      <w:r w:rsidRPr="00643F29">
        <w:rPr>
          <w:rFonts w:ascii="PT Astra Serif" w:hAnsi="PT Astra Serif"/>
          <w:sz w:val="22"/>
          <w:szCs w:val="22"/>
          <w:lang w:eastAsia="ru-RU"/>
        </w:rPr>
        <w:t xml:space="preserve">г № </w:t>
      </w:r>
      <w:r w:rsidR="00E0710E" w:rsidRPr="00643F29">
        <w:rPr>
          <w:rFonts w:ascii="PT Astra Serif" w:hAnsi="PT Astra Serif"/>
          <w:sz w:val="22"/>
          <w:szCs w:val="22"/>
          <w:lang w:eastAsia="ru-RU"/>
        </w:rPr>
        <w:t>845-п</w:t>
      </w:r>
      <w:r w:rsidRPr="00643F29">
        <w:rPr>
          <w:rFonts w:ascii="PT Astra Serif" w:hAnsi="PT Astra Serif"/>
          <w:sz w:val="22"/>
          <w:szCs w:val="22"/>
          <w:lang w:eastAsia="ru-RU"/>
        </w:rPr>
        <w:t xml:space="preserve">. Ответственный исполнитель программы: </w:t>
      </w:r>
      <w:r w:rsidR="00E0710E" w:rsidRPr="00643F29">
        <w:rPr>
          <w:rFonts w:ascii="PT Astra Serif" w:hAnsi="PT Astra Serif"/>
          <w:sz w:val="22"/>
          <w:szCs w:val="22"/>
          <w:lang w:eastAsia="ru-RU"/>
        </w:rPr>
        <w:t xml:space="preserve">отдел по социальной политике и охране здоровья граждан </w:t>
      </w:r>
      <w:r w:rsidRPr="00643F29">
        <w:rPr>
          <w:rFonts w:ascii="PT Astra Serif" w:hAnsi="PT Astra Serif"/>
          <w:sz w:val="22"/>
          <w:szCs w:val="22"/>
          <w:lang w:eastAsia="ru-RU"/>
        </w:rPr>
        <w:t xml:space="preserve"> администрации МО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w:t>
      </w:r>
    </w:p>
    <w:p w:rsidR="000D2E18" w:rsidRPr="00643F29" w:rsidRDefault="009427A5" w:rsidP="000D2E18">
      <w:pPr>
        <w:rPr>
          <w:rFonts w:ascii="PT Astra Serif" w:hAnsi="PT Astra Serif"/>
          <w:sz w:val="22"/>
          <w:szCs w:val="22"/>
        </w:rPr>
      </w:pPr>
      <w:r w:rsidRPr="00643F29">
        <w:rPr>
          <w:rFonts w:ascii="PT Astra Serif" w:hAnsi="PT Astra Serif"/>
          <w:sz w:val="22"/>
          <w:szCs w:val="22"/>
        </w:rPr>
        <w:t xml:space="preserve">На реализацию мероприятий программы в 2025 году </w:t>
      </w:r>
      <w:r w:rsidR="000D2E18" w:rsidRPr="00643F29">
        <w:rPr>
          <w:rFonts w:ascii="PT Astra Serif" w:hAnsi="PT Astra Serif"/>
          <w:sz w:val="22"/>
          <w:szCs w:val="22"/>
        </w:rPr>
        <w:t>профинансировано  11501,9 тыс. руб., в том числе за счет средств областного бюджета- 312,3 тыс</w:t>
      </w:r>
      <w:proofErr w:type="gramStart"/>
      <w:r w:rsidR="000D2E18" w:rsidRPr="00643F29">
        <w:rPr>
          <w:rFonts w:ascii="PT Astra Serif" w:hAnsi="PT Astra Serif"/>
          <w:sz w:val="22"/>
          <w:szCs w:val="22"/>
        </w:rPr>
        <w:t>.р</w:t>
      </w:r>
      <w:proofErr w:type="gramEnd"/>
      <w:r w:rsidR="000D2E18" w:rsidRPr="00643F29">
        <w:rPr>
          <w:rFonts w:ascii="PT Astra Serif" w:hAnsi="PT Astra Serif"/>
          <w:sz w:val="22"/>
          <w:szCs w:val="22"/>
        </w:rPr>
        <w:t>уб., за счет средств  местного бюджета -  11 189,6 тыс.руб.</w:t>
      </w:r>
    </w:p>
    <w:p w:rsidR="000D2E18" w:rsidRPr="00643F29" w:rsidRDefault="000D2E18" w:rsidP="000D2E18">
      <w:pPr>
        <w:rPr>
          <w:rFonts w:ascii="PT Astra Serif" w:hAnsi="PT Astra Serif"/>
          <w:color w:val="000000"/>
          <w:sz w:val="22"/>
          <w:szCs w:val="22"/>
        </w:rPr>
      </w:pPr>
      <w:r w:rsidRPr="00643F29">
        <w:rPr>
          <w:rFonts w:ascii="PT Astra Serif" w:hAnsi="PT Astra Serif"/>
          <w:color w:val="000000"/>
          <w:sz w:val="22"/>
          <w:szCs w:val="22"/>
        </w:rPr>
        <w:t xml:space="preserve">   </w:t>
      </w:r>
      <w:proofErr w:type="gramStart"/>
      <w:r w:rsidRPr="00643F29">
        <w:rPr>
          <w:rFonts w:ascii="PT Astra Serif" w:hAnsi="PT Astra Serif"/>
          <w:color w:val="000000"/>
          <w:sz w:val="22"/>
          <w:szCs w:val="22"/>
        </w:rPr>
        <w:t>В рамках реализации комплекса процессных мероприятий «Повышение качества жизни граждан пожилого возраста» проводились за  2025г чествование граждан пожилого возраста и инвалидов, приуроченных к знаменательным датам, проведение районных конкурсов- смотров клубов для граждан пожилого возраста, развитие ветеранского движения, организация доставки граждан старшего поколения для участия в проекте «Серебряные каникулы», проведение акций по оказанию помощи гражданам пожилого возраста «Чистый дом», «Наполни социальный</w:t>
      </w:r>
      <w:proofErr w:type="gramEnd"/>
      <w:r w:rsidRPr="00643F29">
        <w:rPr>
          <w:rFonts w:ascii="PT Astra Serif" w:hAnsi="PT Astra Serif"/>
          <w:color w:val="000000"/>
          <w:sz w:val="22"/>
          <w:szCs w:val="22"/>
        </w:rPr>
        <w:t xml:space="preserve"> погребок», «Ветеран живет рядом», оказание адресной материальной  помощи гражданам, находящимся в трудной жизненной ситуации и др.</w:t>
      </w:r>
    </w:p>
    <w:p w:rsidR="000D2E18" w:rsidRPr="00643F29" w:rsidRDefault="000D2E18" w:rsidP="000D2E18">
      <w:pPr>
        <w:rPr>
          <w:rFonts w:ascii="PT Astra Serif" w:hAnsi="PT Astra Serif"/>
          <w:sz w:val="22"/>
          <w:szCs w:val="22"/>
        </w:rPr>
      </w:pPr>
      <w:r w:rsidRPr="00643F29">
        <w:rPr>
          <w:rFonts w:ascii="PT Astra Serif" w:hAnsi="PT Astra Serif"/>
          <w:color w:val="000000"/>
          <w:sz w:val="22"/>
          <w:szCs w:val="22"/>
        </w:rPr>
        <w:t xml:space="preserve">     В рамках реализации комплекса процессных мероприятий «Повышение качества жизни детей и семей с детьми» организовывались социально значимые мероприятия, предоставлялись меры социальной поддержки молодым специалистам, трудоустроенным в образовательные организации, организация бесплатного питания отдельных категорий обучающихся в школах района. В течение  отчетного периода 100% граждан пожилого возраста и инвалидов, оказавшихся в трудной жизненной ситуации охвачены мерами соц</w:t>
      </w:r>
      <w:proofErr w:type="gramStart"/>
      <w:r w:rsidRPr="00643F29">
        <w:rPr>
          <w:rFonts w:ascii="PT Astra Serif" w:hAnsi="PT Astra Serif"/>
          <w:color w:val="000000"/>
          <w:sz w:val="22"/>
          <w:szCs w:val="22"/>
        </w:rPr>
        <w:t>.п</w:t>
      </w:r>
      <w:proofErr w:type="gramEnd"/>
      <w:r w:rsidRPr="00643F29">
        <w:rPr>
          <w:rFonts w:ascii="PT Astra Serif" w:hAnsi="PT Astra Serif"/>
          <w:color w:val="000000"/>
          <w:sz w:val="22"/>
          <w:szCs w:val="22"/>
        </w:rPr>
        <w:t xml:space="preserve">оддержки. </w:t>
      </w:r>
      <w:proofErr w:type="gramStart"/>
      <w:r w:rsidRPr="00643F29">
        <w:rPr>
          <w:rFonts w:ascii="PT Astra Serif" w:hAnsi="PT Astra Serif"/>
          <w:color w:val="000000"/>
          <w:sz w:val="22"/>
          <w:szCs w:val="22"/>
        </w:rPr>
        <w:t>На 20% снижено количество семей, оказавшихся в трудной жизненн</w:t>
      </w:r>
      <w:r w:rsidR="00405DA7" w:rsidRPr="00643F29">
        <w:rPr>
          <w:rFonts w:ascii="PT Astra Serif" w:hAnsi="PT Astra Serif"/>
          <w:color w:val="000000"/>
          <w:sz w:val="22"/>
          <w:szCs w:val="22"/>
        </w:rPr>
        <w:t xml:space="preserve">ой ситуации, </w:t>
      </w:r>
      <w:r w:rsidRPr="00643F29">
        <w:rPr>
          <w:rFonts w:ascii="PT Astra Serif" w:hAnsi="PT Astra Serif"/>
          <w:color w:val="000000"/>
          <w:sz w:val="22"/>
          <w:szCs w:val="22"/>
        </w:rPr>
        <w:lastRenderedPageBreak/>
        <w:t>52% граждан пожилого возраста и инвалидов вовлечены в общественные и социально-значимые мероприятия.</w:t>
      </w:r>
      <w:proofErr w:type="gramEnd"/>
    </w:p>
    <w:p w:rsidR="009427A5" w:rsidRPr="00643F29" w:rsidRDefault="009427A5" w:rsidP="009427A5">
      <w:pPr>
        <w:tabs>
          <w:tab w:val="left" w:pos="-570"/>
          <w:tab w:val="left" w:pos="0"/>
        </w:tabs>
        <w:ind w:firstLine="0"/>
        <w:rPr>
          <w:rFonts w:ascii="PT Astra Serif" w:hAnsi="PT Astra Serif"/>
          <w:sz w:val="22"/>
          <w:szCs w:val="22"/>
        </w:rPr>
      </w:pPr>
      <w:r w:rsidRPr="00643F29">
        <w:rPr>
          <w:rFonts w:ascii="PT Astra Serif" w:hAnsi="PT Astra Serif"/>
          <w:sz w:val="22"/>
          <w:szCs w:val="22"/>
        </w:rPr>
        <w:t xml:space="preserve">       Показатели муниципальной программы выполнены на </w:t>
      </w:r>
      <w:r w:rsidR="000D2E18" w:rsidRPr="00643F29">
        <w:rPr>
          <w:rFonts w:ascii="PT Astra Serif" w:hAnsi="PT Astra Serif"/>
          <w:sz w:val="22"/>
          <w:szCs w:val="22"/>
        </w:rPr>
        <w:t>89,68</w:t>
      </w:r>
      <w:r w:rsidRPr="00643F29">
        <w:rPr>
          <w:rFonts w:ascii="PT Astra Serif" w:hAnsi="PT Astra Serif"/>
          <w:sz w:val="22"/>
          <w:szCs w:val="22"/>
        </w:rPr>
        <w:t xml:space="preserve">%. </w:t>
      </w:r>
    </w:p>
    <w:p w:rsidR="009427A5" w:rsidRPr="00643F29" w:rsidRDefault="009427A5" w:rsidP="009427A5">
      <w:pPr>
        <w:ind w:firstLine="0"/>
        <w:rPr>
          <w:rFonts w:ascii="PT Astra Serif" w:hAnsi="PT Astra Serif"/>
          <w:sz w:val="22"/>
          <w:szCs w:val="22"/>
        </w:rPr>
      </w:pPr>
      <w:r w:rsidRPr="00643F29">
        <w:rPr>
          <w:rFonts w:ascii="PT Astra Serif" w:hAnsi="PT Astra Serif"/>
          <w:sz w:val="22"/>
          <w:szCs w:val="22"/>
        </w:rPr>
        <w:t xml:space="preserve">       Значение интегральной оценки эффективности реализации Программы составляет </w:t>
      </w:r>
      <w:r w:rsidR="000D2E18" w:rsidRPr="00643F29">
        <w:rPr>
          <w:rFonts w:ascii="PT Astra Serif" w:hAnsi="PT Astra Serif"/>
          <w:sz w:val="22"/>
          <w:szCs w:val="22"/>
        </w:rPr>
        <w:t>94,84</w:t>
      </w:r>
      <w:r w:rsidRPr="00643F29">
        <w:rPr>
          <w:rFonts w:ascii="PT Astra Serif" w:hAnsi="PT Astra Serif"/>
          <w:sz w:val="22"/>
          <w:szCs w:val="22"/>
        </w:rPr>
        <w:t>%.</w:t>
      </w:r>
    </w:p>
    <w:p w:rsidR="009427A5" w:rsidRPr="00643F29" w:rsidRDefault="009427A5" w:rsidP="009427A5">
      <w:pPr>
        <w:pStyle w:val="a3"/>
        <w:ind w:firstLine="0"/>
        <w:rPr>
          <w:rFonts w:ascii="PT Astra Serif" w:hAnsi="PT Astra Serif"/>
          <w:b/>
          <w:sz w:val="22"/>
          <w:szCs w:val="22"/>
        </w:rPr>
      </w:pPr>
      <w:r w:rsidRPr="00643F29">
        <w:rPr>
          <w:rFonts w:ascii="PT Astra Serif" w:hAnsi="PT Astra Serif"/>
          <w:sz w:val="22"/>
          <w:szCs w:val="22"/>
        </w:rPr>
        <w:t xml:space="preserve">        Вывод о степени эффективности реализации муниципальной программы - степень эффективности реализации муниципальной программы </w:t>
      </w:r>
      <w:r w:rsidR="000D2E18" w:rsidRPr="00643F29">
        <w:rPr>
          <w:rFonts w:ascii="PT Astra Serif" w:hAnsi="PT Astra Serif"/>
          <w:b/>
          <w:sz w:val="22"/>
          <w:szCs w:val="22"/>
        </w:rPr>
        <w:t>выше средней</w:t>
      </w:r>
      <w:r w:rsidRPr="00643F29">
        <w:rPr>
          <w:rFonts w:ascii="PT Astra Serif" w:hAnsi="PT Astra Serif"/>
          <w:b/>
          <w:sz w:val="22"/>
          <w:szCs w:val="22"/>
        </w:rPr>
        <w:t>.</w:t>
      </w:r>
    </w:p>
    <w:p w:rsidR="009427A5" w:rsidRPr="00643F29" w:rsidRDefault="009427A5" w:rsidP="009427A5">
      <w:pPr>
        <w:pStyle w:val="a3"/>
        <w:ind w:firstLine="0"/>
        <w:rPr>
          <w:rFonts w:ascii="PT Astra Serif" w:hAnsi="PT Astra Serif"/>
          <w:sz w:val="22"/>
          <w:szCs w:val="22"/>
        </w:rPr>
      </w:pPr>
      <w:r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p>
    <w:p w:rsidR="001544AE" w:rsidRPr="00643F29" w:rsidRDefault="00DF7FE8" w:rsidP="00DF7FE8">
      <w:pPr>
        <w:rPr>
          <w:rFonts w:ascii="PT Astra Serif" w:hAnsi="PT Astra Serif"/>
          <w:b/>
          <w:sz w:val="22"/>
          <w:szCs w:val="22"/>
        </w:rPr>
      </w:pPr>
      <w:r w:rsidRPr="00643F29">
        <w:rPr>
          <w:rFonts w:ascii="PT Astra Serif" w:hAnsi="PT Astra Serif"/>
          <w:b/>
          <w:sz w:val="22"/>
          <w:szCs w:val="22"/>
        </w:rPr>
        <w:t>4.Муниципальная программа «Развитие физической культуры и спорта в муниципальном образовании «</w:t>
      </w:r>
      <w:proofErr w:type="spellStart"/>
      <w:r w:rsidRPr="00643F29">
        <w:rPr>
          <w:rFonts w:ascii="PT Astra Serif" w:hAnsi="PT Astra Serif"/>
          <w:b/>
          <w:sz w:val="22"/>
          <w:szCs w:val="22"/>
        </w:rPr>
        <w:t>Сенгилеевский</w:t>
      </w:r>
      <w:proofErr w:type="spellEnd"/>
      <w:r w:rsidRPr="00643F29">
        <w:rPr>
          <w:rFonts w:ascii="PT Astra Serif" w:hAnsi="PT Astra Serif"/>
          <w:b/>
          <w:sz w:val="22"/>
          <w:szCs w:val="22"/>
        </w:rPr>
        <w:t xml:space="preserve"> район» Ульяновской области»</w:t>
      </w:r>
    </w:p>
    <w:p w:rsidR="00DF7FE8" w:rsidRPr="00643F29" w:rsidRDefault="00DF7FE8" w:rsidP="00DF7FE8">
      <w:pPr>
        <w:rPr>
          <w:rFonts w:ascii="PT Astra Serif" w:hAnsi="PT Astra Serif"/>
          <w:sz w:val="22"/>
          <w:szCs w:val="22"/>
          <w:lang w:eastAsia="ru-RU"/>
        </w:rPr>
      </w:pPr>
      <w:r w:rsidRPr="00643F29">
        <w:rPr>
          <w:rFonts w:ascii="PT Astra Serif" w:hAnsi="PT Astra Serif"/>
          <w:sz w:val="22"/>
          <w:szCs w:val="22"/>
          <w:lang w:eastAsia="ru-RU"/>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от 16.12.2024г № 1051-п «Об утверждении муниципальной программы «Развитие физической культуры и спорта в  муниципальном образовании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w:t>
      </w:r>
      <w:proofErr w:type="gramStart"/>
      <w:r w:rsidRPr="00643F29">
        <w:rPr>
          <w:rFonts w:ascii="PT Astra Serif" w:hAnsi="PT Astra Serif"/>
          <w:sz w:val="22"/>
          <w:szCs w:val="22"/>
          <w:lang w:eastAsia="ru-RU"/>
        </w:rPr>
        <w:t>В связи с внесением изменений в функционал АУ ФОК «Олимп», принимается новая муниципальная программа постановлением администрации муниципального образования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от 10.11.2025г № 955-п «Об утверждении муниципальной программы «Развитие физической культуры и спорта, </w:t>
      </w:r>
      <w:proofErr w:type="spellStart"/>
      <w:r w:rsidRPr="00643F29">
        <w:rPr>
          <w:rFonts w:ascii="PT Astra Serif" w:hAnsi="PT Astra Serif"/>
          <w:sz w:val="22"/>
          <w:szCs w:val="22"/>
          <w:lang w:eastAsia="ru-RU"/>
        </w:rPr>
        <w:t>фыормирование</w:t>
      </w:r>
      <w:proofErr w:type="spellEnd"/>
      <w:r w:rsidRPr="00643F29">
        <w:rPr>
          <w:rFonts w:ascii="PT Astra Serif" w:hAnsi="PT Astra Serif"/>
          <w:sz w:val="22"/>
          <w:szCs w:val="22"/>
          <w:lang w:eastAsia="ru-RU"/>
        </w:rPr>
        <w:t xml:space="preserve"> здорового образа жизни в  муниципальном образовании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(добавлен в Программу комплекс процессных мероприятий:</w:t>
      </w:r>
      <w:proofErr w:type="gramEnd"/>
      <w:r w:rsidRPr="00643F29">
        <w:rPr>
          <w:rFonts w:ascii="PT Astra Serif" w:hAnsi="PT Astra Serif"/>
          <w:sz w:val="22"/>
          <w:szCs w:val="22"/>
          <w:lang w:eastAsia="ru-RU"/>
        </w:rPr>
        <w:t xml:space="preserve"> </w:t>
      </w:r>
      <w:proofErr w:type="gramStart"/>
      <w:r w:rsidRPr="00643F29">
        <w:rPr>
          <w:rFonts w:ascii="PT Astra Serif" w:hAnsi="PT Astra Serif"/>
          <w:sz w:val="22"/>
          <w:szCs w:val="22"/>
          <w:lang w:eastAsia="ru-RU"/>
        </w:rPr>
        <w:t xml:space="preserve">«Создание системы межведомственных взаимоотношений, способствующих сохранению и улучшению состояния здоровья населения </w:t>
      </w:r>
      <w:proofErr w:type="spellStart"/>
      <w:r w:rsidRPr="00643F29">
        <w:rPr>
          <w:rFonts w:ascii="PT Astra Serif" w:hAnsi="PT Astra Serif"/>
          <w:sz w:val="22"/>
          <w:szCs w:val="22"/>
          <w:lang w:eastAsia="ru-RU"/>
        </w:rPr>
        <w:t>Сенгилеевского</w:t>
      </w:r>
      <w:proofErr w:type="spellEnd"/>
      <w:r w:rsidRPr="00643F29">
        <w:rPr>
          <w:rFonts w:ascii="PT Astra Serif" w:hAnsi="PT Astra Serif"/>
          <w:sz w:val="22"/>
          <w:szCs w:val="22"/>
          <w:lang w:eastAsia="ru-RU"/>
        </w:rPr>
        <w:t xml:space="preserve"> района»).</w:t>
      </w:r>
      <w:proofErr w:type="gramEnd"/>
      <w:r w:rsidRPr="00643F29">
        <w:rPr>
          <w:rFonts w:ascii="PT Astra Serif" w:hAnsi="PT Astra Serif"/>
          <w:sz w:val="22"/>
          <w:szCs w:val="22"/>
          <w:lang w:eastAsia="ru-RU"/>
        </w:rPr>
        <w:t xml:space="preserve">  Ответственный исполнитель программы: АУ «Олимп»  МО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w:t>
      </w:r>
    </w:p>
    <w:p w:rsidR="006C3024" w:rsidRPr="00643F29" w:rsidRDefault="00DF7FE8" w:rsidP="006C3024">
      <w:pPr>
        <w:rPr>
          <w:rFonts w:ascii="PT Astra Serif" w:hAnsi="PT Astra Serif"/>
          <w:color w:val="000000"/>
          <w:sz w:val="22"/>
          <w:szCs w:val="22"/>
        </w:rPr>
      </w:pPr>
      <w:r w:rsidRPr="00643F29">
        <w:rPr>
          <w:rFonts w:ascii="PT Astra Serif" w:hAnsi="PT Astra Serif"/>
          <w:sz w:val="22"/>
          <w:szCs w:val="22"/>
        </w:rPr>
        <w:t>На реализацию мероприятий программы в 2025 году</w:t>
      </w:r>
      <w:r w:rsidR="006C3024" w:rsidRPr="00643F29">
        <w:rPr>
          <w:rFonts w:ascii="PT Astra Serif" w:hAnsi="PT Astra Serif"/>
          <w:b/>
          <w:sz w:val="22"/>
          <w:szCs w:val="22"/>
        </w:rPr>
        <w:t xml:space="preserve">  </w:t>
      </w:r>
      <w:r w:rsidR="006C3024" w:rsidRPr="00643F29">
        <w:rPr>
          <w:rFonts w:ascii="PT Astra Serif" w:hAnsi="PT Astra Serif"/>
          <w:sz w:val="22"/>
          <w:szCs w:val="22"/>
        </w:rPr>
        <w:t>фактически направлено    10 253,4 тыс. руб., в т.ч.  муниципальный  бюджет- 9712,3 тыс. руб., внебюджетные источники 541,1  тыс. руб.</w:t>
      </w:r>
      <w:r w:rsidR="006C3024" w:rsidRPr="00643F29">
        <w:rPr>
          <w:rFonts w:ascii="PT Astra Serif" w:hAnsi="PT Astra Serif"/>
          <w:color w:val="000000"/>
          <w:sz w:val="22"/>
          <w:szCs w:val="22"/>
        </w:rPr>
        <w:t xml:space="preserve"> </w:t>
      </w:r>
    </w:p>
    <w:p w:rsidR="00DF7FE8" w:rsidRPr="00643F29" w:rsidRDefault="00DF7FE8" w:rsidP="006C3024">
      <w:pPr>
        <w:rPr>
          <w:rFonts w:ascii="PT Astra Serif" w:hAnsi="PT Astra Serif"/>
          <w:sz w:val="22"/>
          <w:szCs w:val="22"/>
        </w:rPr>
      </w:pPr>
      <w:r w:rsidRPr="00643F29">
        <w:rPr>
          <w:rFonts w:ascii="PT Astra Serif" w:hAnsi="PT Astra Serif"/>
          <w:sz w:val="22"/>
          <w:szCs w:val="22"/>
        </w:rPr>
        <w:t xml:space="preserve">  Показатели муниципальной программы выполнены на </w:t>
      </w:r>
      <w:r w:rsidR="004D091C" w:rsidRPr="00643F29">
        <w:rPr>
          <w:rFonts w:ascii="PT Astra Serif" w:hAnsi="PT Astra Serif"/>
          <w:sz w:val="22"/>
          <w:szCs w:val="22"/>
        </w:rPr>
        <w:t>97</w:t>
      </w:r>
      <w:r w:rsidRPr="00643F29">
        <w:rPr>
          <w:rFonts w:ascii="PT Astra Serif" w:hAnsi="PT Astra Serif"/>
          <w:sz w:val="22"/>
          <w:szCs w:val="22"/>
        </w:rPr>
        <w:t xml:space="preserve">%. </w:t>
      </w:r>
    </w:p>
    <w:p w:rsidR="00DF7FE8" w:rsidRPr="00643F29" w:rsidRDefault="00DF7FE8" w:rsidP="00DF7FE8">
      <w:pPr>
        <w:ind w:firstLine="0"/>
        <w:rPr>
          <w:rFonts w:ascii="PT Astra Serif" w:hAnsi="PT Astra Serif"/>
          <w:sz w:val="22"/>
          <w:szCs w:val="22"/>
        </w:rPr>
      </w:pPr>
      <w:r w:rsidRPr="00643F29">
        <w:rPr>
          <w:rFonts w:ascii="PT Astra Serif" w:hAnsi="PT Astra Serif"/>
          <w:sz w:val="22"/>
          <w:szCs w:val="22"/>
        </w:rPr>
        <w:t xml:space="preserve">       Значение интегральной оценки эффективности реализации Программы составляет 98</w:t>
      </w:r>
      <w:r w:rsidR="004D091C" w:rsidRPr="00643F29">
        <w:rPr>
          <w:rFonts w:ascii="PT Astra Serif" w:hAnsi="PT Astra Serif"/>
          <w:sz w:val="22"/>
          <w:szCs w:val="22"/>
        </w:rPr>
        <w:t>,5</w:t>
      </w:r>
      <w:r w:rsidRPr="00643F29">
        <w:rPr>
          <w:rFonts w:ascii="PT Astra Serif" w:hAnsi="PT Astra Serif"/>
          <w:sz w:val="22"/>
          <w:szCs w:val="22"/>
        </w:rPr>
        <w:t>%.</w:t>
      </w:r>
    </w:p>
    <w:p w:rsidR="004D091C" w:rsidRPr="00643F29" w:rsidRDefault="00DF7FE8" w:rsidP="00DF7FE8">
      <w:pPr>
        <w:pStyle w:val="a3"/>
        <w:ind w:firstLine="0"/>
        <w:rPr>
          <w:rFonts w:ascii="PT Astra Serif" w:hAnsi="PT Astra Serif"/>
          <w:sz w:val="22"/>
          <w:szCs w:val="22"/>
        </w:rPr>
      </w:pPr>
      <w:r w:rsidRPr="00643F29">
        <w:rPr>
          <w:rFonts w:ascii="PT Astra Serif" w:hAnsi="PT Astra Serif"/>
          <w:sz w:val="22"/>
          <w:szCs w:val="22"/>
        </w:rPr>
        <w:t xml:space="preserve">        Вывод о степени эффективности реализации муниципальной программы</w:t>
      </w:r>
      <w:proofErr w:type="gramStart"/>
      <w:r w:rsidRPr="00643F29">
        <w:rPr>
          <w:rFonts w:ascii="PT Astra Serif" w:hAnsi="PT Astra Serif"/>
          <w:sz w:val="22"/>
          <w:szCs w:val="22"/>
        </w:rPr>
        <w:t xml:space="preserve"> </w:t>
      </w:r>
      <w:r w:rsidR="004D091C" w:rsidRPr="00643F29">
        <w:rPr>
          <w:rFonts w:ascii="PT Astra Serif" w:hAnsi="PT Astra Serif"/>
          <w:sz w:val="22"/>
          <w:szCs w:val="22"/>
        </w:rPr>
        <w:t>:</w:t>
      </w:r>
      <w:proofErr w:type="gramEnd"/>
      <w:r w:rsidR="004D091C" w:rsidRPr="00643F29">
        <w:rPr>
          <w:rFonts w:ascii="PT Astra Serif" w:hAnsi="PT Astra Serif"/>
          <w:sz w:val="22"/>
          <w:szCs w:val="22"/>
        </w:rPr>
        <w:t xml:space="preserve"> </w:t>
      </w:r>
    </w:p>
    <w:p w:rsidR="00DF7FE8" w:rsidRPr="00643F29" w:rsidRDefault="00DF7FE8" w:rsidP="00DF7FE8">
      <w:pPr>
        <w:pStyle w:val="a3"/>
        <w:ind w:firstLine="0"/>
        <w:rPr>
          <w:rFonts w:ascii="PT Astra Serif" w:hAnsi="PT Astra Serif"/>
          <w:b/>
          <w:sz w:val="22"/>
          <w:szCs w:val="22"/>
        </w:rPr>
      </w:pPr>
      <w:r w:rsidRPr="00643F29">
        <w:rPr>
          <w:rFonts w:ascii="PT Astra Serif" w:hAnsi="PT Astra Serif"/>
          <w:sz w:val="22"/>
          <w:szCs w:val="22"/>
        </w:rPr>
        <w:t xml:space="preserve"> степень эффективности реализации муниципальной программы </w:t>
      </w:r>
      <w:r w:rsidR="004D091C" w:rsidRPr="00643F29">
        <w:rPr>
          <w:rFonts w:ascii="PT Astra Serif" w:hAnsi="PT Astra Serif"/>
          <w:b/>
          <w:sz w:val="22"/>
          <w:szCs w:val="22"/>
        </w:rPr>
        <w:t>высокая</w:t>
      </w:r>
      <w:r w:rsidRPr="00643F29">
        <w:rPr>
          <w:rFonts w:ascii="PT Astra Serif" w:hAnsi="PT Astra Serif"/>
          <w:b/>
          <w:sz w:val="22"/>
          <w:szCs w:val="22"/>
        </w:rPr>
        <w:t>.</w:t>
      </w:r>
    </w:p>
    <w:p w:rsidR="00DF7FE8" w:rsidRPr="00643F29" w:rsidRDefault="00DF7FE8" w:rsidP="00DF7FE8">
      <w:pPr>
        <w:pStyle w:val="a3"/>
        <w:ind w:firstLine="0"/>
        <w:rPr>
          <w:rFonts w:ascii="PT Astra Serif" w:hAnsi="PT Astra Serif"/>
          <w:sz w:val="22"/>
          <w:szCs w:val="22"/>
        </w:rPr>
      </w:pPr>
      <w:r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p>
    <w:p w:rsidR="00F3009C" w:rsidRPr="00643F29" w:rsidRDefault="00F3009C" w:rsidP="00F3009C">
      <w:pPr>
        <w:rPr>
          <w:rFonts w:ascii="PT Astra Serif" w:hAnsi="PT Astra Serif"/>
          <w:b/>
          <w:sz w:val="22"/>
          <w:szCs w:val="22"/>
        </w:rPr>
      </w:pPr>
      <w:r w:rsidRPr="00643F29">
        <w:rPr>
          <w:rFonts w:ascii="PT Astra Serif" w:hAnsi="PT Astra Serif"/>
          <w:b/>
          <w:sz w:val="22"/>
          <w:szCs w:val="22"/>
        </w:rPr>
        <w:t>5. Муниципальная программа «Развитие малого и среднего предпринимательства в муниципальном образовании  «</w:t>
      </w:r>
      <w:proofErr w:type="spellStart"/>
      <w:r w:rsidRPr="00643F29">
        <w:rPr>
          <w:rFonts w:ascii="PT Astra Serif" w:hAnsi="PT Astra Serif"/>
          <w:b/>
          <w:sz w:val="22"/>
          <w:szCs w:val="22"/>
        </w:rPr>
        <w:t>Сенгилеевский</w:t>
      </w:r>
      <w:proofErr w:type="spellEnd"/>
      <w:r w:rsidRPr="00643F29">
        <w:rPr>
          <w:rFonts w:ascii="PT Astra Serif" w:hAnsi="PT Astra Serif"/>
          <w:b/>
          <w:sz w:val="22"/>
          <w:szCs w:val="22"/>
        </w:rPr>
        <w:t xml:space="preserve"> район»  Ульяновской области</w:t>
      </w:r>
    </w:p>
    <w:p w:rsidR="00F3009C" w:rsidRPr="00643F29" w:rsidRDefault="00F3009C" w:rsidP="00F3009C">
      <w:pPr>
        <w:rPr>
          <w:rFonts w:ascii="PT Astra Serif" w:hAnsi="PT Astra Serif"/>
          <w:sz w:val="22"/>
          <w:szCs w:val="22"/>
          <w:lang w:eastAsia="ru-RU"/>
        </w:rPr>
      </w:pPr>
      <w:r w:rsidRPr="00643F29">
        <w:rPr>
          <w:rFonts w:ascii="PT Astra Serif" w:hAnsi="PT Astra Serif"/>
          <w:sz w:val="22"/>
          <w:szCs w:val="22"/>
        </w:rPr>
        <w:t xml:space="preserve">   </w:t>
      </w:r>
      <w:r w:rsidRPr="00643F29">
        <w:rPr>
          <w:rFonts w:ascii="PT Astra Serif" w:hAnsi="PT Astra Serif"/>
          <w:sz w:val="22"/>
          <w:szCs w:val="22"/>
          <w:lang w:eastAsia="ru-RU"/>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от 07.11.2024г № 854-п «Об утверждении муниципальной программы «Развитие малого и среднего предпринимательства в муниципальном образовании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Ответственный исполнитель программы: управление экономического и стратегического развития Администрации МО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w:t>
      </w:r>
    </w:p>
    <w:p w:rsidR="00607F75" w:rsidRPr="00643F29" w:rsidRDefault="00F3009C" w:rsidP="00607F75">
      <w:pPr>
        <w:pStyle w:val="a3"/>
        <w:tabs>
          <w:tab w:val="left" w:pos="-798"/>
          <w:tab w:val="left" w:pos="-570"/>
          <w:tab w:val="left" w:pos="0"/>
        </w:tabs>
        <w:ind w:firstLine="684"/>
        <w:rPr>
          <w:rFonts w:ascii="PT Astra Serif" w:hAnsi="PT Astra Serif"/>
          <w:sz w:val="22"/>
          <w:szCs w:val="22"/>
        </w:rPr>
      </w:pPr>
      <w:r w:rsidRPr="00643F29">
        <w:rPr>
          <w:rFonts w:ascii="PT Astra Serif" w:hAnsi="PT Astra Serif"/>
          <w:sz w:val="22"/>
          <w:szCs w:val="22"/>
        </w:rPr>
        <w:t>На реализацию мероприятий программы в 2025 году</w:t>
      </w:r>
      <w:r w:rsidRPr="00643F29">
        <w:rPr>
          <w:rFonts w:ascii="PT Astra Serif" w:hAnsi="PT Astra Serif"/>
          <w:b/>
          <w:sz w:val="22"/>
          <w:szCs w:val="22"/>
        </w:rPr>
        <w:t xml:space="preserve">  </w:t>
      </w:r>
      <w:r w:rsidRPr="00643F29">
        <w:rPr>
          <w:rFonts w:ascii="PT Astra Serif" w:hAnsi="PT Astra Serif"/>
          <w:sz w:val="22"/>
          <w:szCs w:val="22"/>
        </w:rPr>
        <w:t xml:space="preserve">фактически </w:t>
      </w:r>
      <w:r w:rsidR="00607F75" w:rsidRPr="00643F29">
        <w:rPr>
          <w:rFonts w:ascii="PT Astra Serif" w:hAnsi="PT Astra Serif"/>
          <w:sz w:val="22"/>
          <w:szCs w:val="22"/>
        </w:rPr>
        <w:t xml:space="preserve">профинансировано 24,7 тыс. руб. за счёт средств муниципального бюджета. </w:t>
      </w:r>
    </w:p>
    <w:p w:rsidR="00607F75" w:rsidRPr="00643F29" w:rsidRDefault="00607F75" w:rsidP="00607F75">
      <w:pPr>
        <w:rPr>
          <w:rFonts w:ascii="PT Astra Serif" w:hAnsi="PT Astra Serif"/>
          <w:color w:val="000000"/>
          <w:sz w:val="22"/>
          <w:szCs w:val="22"/>
        </w:rPr>
      </w:pPr>
      <w:r w:rsidRPr="00643F29">
        <w:rPr>
          <w:rFonts w:ascii="PT Astra Serif" w:hAnsi="PT Astra Serif"/>
          <w:color w:val="000000"/>
          <w:sz w:val="22"/>
          <w:szCs w:val="22"/>
        </w:rPr>
        <w:t xml:space="preserve"> По состоянию на 01.01.2026 года численность субъектов предпринимательской деятельности составила 595 чел., в т.ч. ИП и «</w:t>
      </w:r>
      <w:proofErr w:type="spellStart"/>
      <w:r w:rsidRPr="00643F29">
        <w:rPr>
          <w:rFonts w:ascii="PT Astra Serif" w:hAnsi="PT Astra Serif"/>
          <w:color w:val="000000"/>
          <w:sz w:val="22"/>
          <w:szCs w:val="22"/>
        </w:rPr>
        <w:t>самозанятые</w:t>
      </w:r>
      <w:proofErr w:type="spellEnd"/>
      <w:r w:rsidRPr="00643F29">
        <w:rPr>
          <w:rFonts w:ascii="PT Astra Serif" w:hAnsi="PT Astra Serif"/>
          <w:color w:val="000000"/>
          <w:sz w:val="22"/>
          <w:szCs w:val="22"/>
        </w:rPr>
        <w:t>»   499 чел</w:t>
      </w:r>
      <w:proofErr w:type="gramStart"/>
      <w:r w:rsidRPr="00643F29">
        <w:rPr>
          <w:rFonts w:ascii="PT Astra Serif" w:hAnsi="PT Astra Serif"/>
          <w:color w:val="000000"/>
          <w:sz w:val="22"/>
          <w:szCs w:val="22"/>
        </w:rPr>
        <w:t xml:space="preserve"> ,</w:t>
      </w:r>
      <w:proofErr w:type="gramEnd"/>
      <w:r w:rsidRPr="00643F29">
        <w:rPr>
          <w:rFonts w:ascii="PT Astra Serif" w:hAnsi="PT Astra Serif"/>
          <w:color w:val="000000"/>
          <w:sz w:val="22"/>
          <w:szCs w:val="22"/>
        </w:rPr>
        <w:t xml:space="preserve">  что составляет 100,0 % к соответствующему периоду прошлого года. Численность работающих в сфере малого  и среднего бизнеса  - 1368 чел., рост к соответствующему уровню прошлого года 100,0 % (1371 чел.); 12% в общем количестве занятого населения по району.</w:t>
      </w:r>
    </w:p>
    <w:p w:rsidR="00607F75" w:rsidRPr="00643F29" w:rsidRDefault="00607F75" w:rsidP="00607F75">
      <w:pPr>
        <w:rPr>
          <w:rFonts w:ascii="PT Astra Serif" w:hAnsi="PT Astra Serif"/>
          <w:color w:val="000000"/>
          <w:sz w:val="22"/>
          <w:szCs w:val="22"/>
        </w:rPr>
      </w:pPr>
      <w:r w:rsidRPr="00643F29">
        <w:rPr>
          <w:rFonts w:ascii="PT Astra Serif" w:hAnsi="PT Astra Serif"/>
          <w:color w:val="000000"/>
          <w:sz w:val="22"/>
          <w:szCs w:val="22"/>
        </w:rPr>
        <w:t xml:space="preserve">Мероприятия по развитию финансовых технологий поддержки предпринимательства заключаются в предоставлении региональных мер поддержки, муниципальных мер поддержки и консультирование по участию в приоритетном региональном проекте « Содействие в реализации адресной поддержки граждан. За 2025 год поддержку получили 26 человека, в т.ч. 12субъекта предпринимательской деятельности. </w:t>
      </w:r>
    </w:p>
    <w:p w:rsidR="00607F75" w:rsidRPr="00643F29" w:rsidRDefault="00607F75" w:rsidP="00607F75">
      <w:pPr>
        <w:rPr>
          <w:rFonts w:ascii="PT Astra Serif" w:hAnsi="PT Astra Serif"/>
          <w:color w:val="000000"/>
          <w:sz w:val="22"/>
          <w:szCs w:val="22"/>
        </w:rPr>
      </w:pPr>
      <w:r w:rsidRPr="00643F29">
        <w:rPr>
          <w:rFonts w:ascii="PT Astra Serif" w:hAnsi="PT Astra Serif"/>
          <w:color w:val="000000"/>
          <w:sz w:val="22"/>
          <w:szCs w:val="22"/>
        </w:rPr>
        <w:t>Для вовлечения молодёжи  и населения в предпринимательскую деятельность за 2025г проведено 4 мероприятия «Азбука предпринимателя», в которых приняли участие 114 студентов средних специальных учебных заведений. В  течение года проводилась информационно-консультационная работа с населением по открытию бизнеса. Участия в региональном проекте «Содействие в реализации адресной поддержки граждан» и т.д. Консультацию получили 83 человека.</w:t>
      </w:r>
    </w:p>
    <w:p w:rsidR="00607F75" w:rsidRPr="00643F29" w:rsidRDefault="00607F75" w:rsidP="00607F75">
      <w:pPr>
        <w:rPr>
          <w:rFonts w:ascii="PT Astra Serif" w:eastAsia="PT Astra Serif" w:hAnsi="PT Astra Serif" w:cs="PT Astra Serif"/>
          <w:sz w:val="22"/>
          <w:szCs w:val="22"/>
        </w:rPr>
      </w:pPr>
      <w:r w:rsidRPr="00643F29">
        <w:rPr>
          <w:rFonts w:ascii="PT Astra Serif" w:hAnsi="PT Astra Serif"/>
          <w:color w:val="000000"/>
          <w:sz w:val="22"/>
          <w:szCs w:val="22"/>
        </w:rPr>
        <w:t xml:space="preserve">В течение отчетного периода  ИП активно принимали участие в работе </w:t>
      </w:r>
      <w:r w:rsidRPr="00643F29">
        <w:rPr>
          <w:rFonts w:ascii="PT Astra Serif" w:hAnsi="PT Astra Serif"/>
          <w:color w:val="000000"/>
          <w:sz w:val="22"/>
          <w:szCs w:val="22"/>
          <w:lang w:val="en-US"/>
        </w:rPr>
        <w:t>IX</w:t>
      </w:r>
      <w:r w:rsidRPr="00643F29">
        <w:rPr>
          <w:rFonts w:ascii="PT Astra Serif" w:hAnsi="PT Astra Serif"/>
          <w:color w:val="000000"/>
          <w:sz w:val="22"/>
          <w:szCs w:val="22"/>
        </w:rPr>
        <w:t xml:space="preserve"> Форума деловых женщин Ульяновской области, Форуме «Сделано в Ульяновской области», региональном конкурсе женских проектов по теме производственный бизнес в сфере легкой и текстильной промышленности, моды и дизайна.</w:t>
      </w:r>
    </w:p>
    <w:p w:rsidR="00F3009C" w:rsidRPr="00643F29" w:rsidRDefault="00607F75" w:rsidP="00607F75">
      <w:pPr>
        <w:ind w:firstLine="0"/>
        <w:rPr>
          <w:rFonts w:ascii="PT Astra Serif" w:hAnsi="PT Astra Serif"/>
          <w:sz w:val="22"/>
          <w:szCs w:val="22"/>
        </w:rPr>
      </w:pPr>
      <w:r w:rsidRPr="00643F29">
        <w:rPr>
          <w:rFonts w:ascii="PT Astra Serif" w:hAnsi="PT Astra Serif"/>
          <w:sz w:val="22"/>
          <w:szCs w:val="22"/>
        </w:rPr>
        <w:t xml:space="preserve">       </w:t>
      </w:r>
      <w:r w:rsidR="00643F29">
        <w:rPr>
          <w:rFonts w:ascii="PT Astra Serif" w:hAnsi="PT Astra Serif"/>
          <w:sz w:val="22"/>
          <w:szCs w:val="22"/>
        </w:rPr>
        <w:t xml:space="preserve"> </w:t>
      </w:r>
      <w:r w:rsidR="00F3009C" w:rsidRPr="00643F29">
        <w:rPr>
          <w:rFonts w:ascii="PT Astra Serif" w:hAnsi="PT Astra Serif"/>
          <w:sz w:val="22"/>
          <w:szCs w:val="22"/>
        </w:rPr>
        <w:t xml:space="preserve">Показатели муниципальной программы выполнены на </w:t>
      </w:r>
      <w:r w:rsidR="00E95CEF" w:rsidRPr="00643F29">
        <w:rPr>
          <w:rFonts w:ascii="PT Astra Serif" w:hAnsi="PT Astra Serif"/>
          <w:sz w:val="22"/>
          <w:szCs w:val="22"/>
        </w:rPr>
        <w:t>96,1</w:t>
      </w:r>
      <w:r w:rsidR="00F3009C" w:rsidRPr="00643F29">
        <w:rPr>
          <w:rFonts w:ascii="PT Astra Serif" w:hAnsi="PT Astra Serif"/>
          <w:sz w:val="22"/>
          <w:szCs w:val="22"/>
        </w:rPr>
        <w:t xml:space="preserve">%. </w:t>
      </w:r>
    </w:p>
    <w:p w:rsidR="00F3009C" w:rsidRPr="00643F29" w:rsidRDefault="00F3009C" w:rsidP="00F3009C">
      <w:pPr>
        <w:ind w:firstLine="0"/>
        <w:rPr>
          <w:rFonts w:ascii="PT Astra Serif" w:hAnsi="PT Astra Serif"/>
          <w:sz w:val="22"/>
          <w:szCs w:val="22"/>
        </w:rPr>
      </w:pPr>
      <w:r w:rsidRPr="00643F29">
        <w:rPr>
          <w:rFonts w:ascii="PT Astra Serif" w:hAnsi="PT Astra Serif"/>
          <w:sz w:val="22"/>
          <w:szCs w:val="22"/>
        </w:rPr>
        <w:t xml:space="preserve">       </w:t>
      </w:r>
      <w:r w:rsidR="00643F29">
        <w:rPr>
          <w:rFonts w:ascii="PT Astra Serif" w:hAnsi="PT Astra Serif"/>
          <w:sz w:val="22"/>
          <w:szCs w:val="22"/>
        </w:rPr>
        <w:t xml:space="preserve"> </w:t>
      </w:r>
      <w:r w:rsidRPr="00643F29">
        <w:rPr>
          <w:rFonts w:ascii="PT Astra Serif" w:hAnsi="PT Astra Serif"/>
          <w:sz w:val="22"/>
          <w:szCs w:val="22"/>
        </w:rPr>
        <w:t>Значение интегральной оценки эффективности реализации Программы составляет 98,</w:t>
      </w:r>
      <w:r w:rsidR="00E95CEF" w:rsidRPr="00643F29">
        <w:rPr>
          <w:rFonts w:ascii="PT Astra Serif" w:hAnsi="PT Astra Serif"/>
          <w:sz w:val="22"/>
          <w:szCs w:val="22"/>
        </w:rPr>
        <w:t>1</w:t>
      </w:r>
      <w:r w:rsidRPr="00643F29">
        <w:rPr>
          <w:rFonts w:ascii="PT Astra Serif" w:hAnsi="PT Astra Serif"/>
          <w:sz w:val="22"/>
          <w:szCs w:val="22"/>
        </w:rPr>
        <w:t>%.</w:t>
      </w:r>
    </w:p>
    <w:p w:rsidR="00F3009C" w:rsidRPr="00643F29" w:rsidRDefault="00F3009C" w:rsidP="00F3009C">
      <w:pPr>
        <w:pStyle w:val="a3"/>
        <w:ind w:firstLine="0"/>
        <w:rPr>
          <w:rFonts w:ascii="PT Astra Serif" w:hAnsi="PT Astra Serif"/>
          <w:sz w:val="22"/>
          <w:szCs w:val="22"/>
        </w:rPr>
      </w:pPr>
      <w:r w:rsidRPr="00643F29">
        <w:rPr>
          <w:rFonts w:ascii="PT Astra Serif" w:hAnsi="PT Astra Serif"/>
          <w:sz w:val="22"/>
          <w:szCs w:val="22"/>
        </w:rPr>
        <w:t xml:space="preserve">        Вывод о степени эффективности реа</w:t>
      </w:r>
      <w:r w:rsidR="00E95CEF" w:rsidRPr="00643F29">
        <w:rPr>
          <w:rFonts w:ascii="PT Astra Serif" w:hAnsi="PT Astra Serif"/>
          <w:sz w:val="22"/>
          <w:szCs w:val="22"/>
        </w:rPr>
        <w:t>лизации муниципальной программы</w:t>
      </w:r>
      <w:r w:rsidRPr="00643F29">
        <w:rPr>
          <w:rFonts w:ascii="PT Astra Serif" w:hAnsi="PT Astra Serif"/>
          <w:sz w:val="22"/>
          <w:szCs w:val="22"/>
        </w:rPr>
        <w:t xml:space="preserve">: </w:t>
      </w:r>
    </w:p>
    <w:p w:rsidR="00F3009C" w:rsidRPr="00643F29" w:rsidRDefault="00F3009C" w:rsidP="00F3009C">
      <w:pPr>
        <w:pStyle w:val="a3"/>
        <w:ind w:firstLine="0"/>
        <w:rPr>
          <w:rFonts w:ascii="PT Astra Serif" w:hAnsi="PT Astra Serif"/>
          <w:b/>
          <w:sz w:val="22"/>
          <w:szCs w:val="22"/>
        </w:rPr>
      </w:pPr>
      <w:r w:rsidRPr="00643F29">
        <w:rPr>
          <w:rFonts w:ascii="PT Astra Serif" w:hAnsi="PT Astra Serif"/>
          <w:sz w:val="22"/>
          <w:szCs w:val="22"/>
        </w:rPr>
        <w:lastRenderedPageBreak/>
        <w:t xml:space="preserve"> степень эффективности реализации муниципальной программы </w:t>
      </w:r>
      <w:r w:rsidRPr="00643F29">
        <w:rPr>
          <w:rFonts w:ascii="PT Astra Serif" w:hAnsi="PT Astra Serif"/>
          <w:b/>
          <w:sz w:val="22"/>
          <w:szCs w:val="22"/>
        </w:rPr>
        <w:t>высокая.</w:t>
      </w:r>
    </w:p>
    <w:p w:rsidR="00145BDF" w:rsidRPr="00643F29" w:rsidRDefault="00145BDF" w:rsidP="00145BDF">
      <w:pPr>
        <w:pStyle w:val="a3"/>
        <w:ind w:firstLine="0"/>
        <w:rPr>
          <w:rFonts w:ascii="PT Astra Serif" w:hAnsi="PT Astra Serif"/>
          <w:sz w:val="22"/>
          <w:szCs w:val="22"/>
        </w:rPr>
      </w:pPr>
      <w:r w:rsidRPr="00643F29">
        <w:rPr>
          <w:rFonts w:ascii="PT Astra Serif" w:hAnsi="PT Astra Serif"/>
          <w:b/>
          <w:sz w:val="22"/>
          <w:szCs w:val="22"/>
        </w:rPr>
        <w:t xml:space="preserve">    </w:t>
      </w:r>
      <w:r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p>
    <w:p w:rsidR="00145BDF" w:rsidRPr="00643F29" w:rsidRDefault="00145BDF" w:rsidP="00F3009C">
      <w:pPr>
        <w:pStyle w:val="a3"/>
        <w:ind w:firstLine="0"/>
        <w:rPr>
          <w:rFonts w:ascii="PT Astra Serif" w:hAnsi="PT Astra Serif"/>
          <w:b/>
          <w:sz w:val="22"/>
          <w:szCs w:val="22"/>
        </w:rPr>
      </w:pPr>
    </w:p>
    <w:p w:rsidR="00E95CEF" w:rsidRPr="00643F29" w:rsidRDefault="00E95CEF" w:rsidP="00E95CEF">
      <w:pPr>
        <w:rPr>
          <w:rFonts w:ascii="PT Astra Serif" w:hAnsi="PT Astra Serif"/>
          <w:b/>
          <w:sz w:val="22"/>
          <w:szCs w:val="22"/>
        </w:rPr>
      </w:pPr>
      <w:r w:rsidRPr="00643F29">
        <w:rPr>
          <w:rFonts w:ascii="PT Astra Serif" w:hAnsi="PT Astra Serif"/>
          <w:b/>
          <w:sz w:val="22"/>
          <w:szCs w:val="22"/>
        </w:rPr>
        <w:t>6.Муниципальная программа « Охрана  окружающей среды муниципального образования «</w:t>
      </w:r>
      <w:proofErr w:type="spellStart"/>
      <w:r w:rsidRPr="00643F29">
        <w:rPr>
          <w:rFonts w:ascii="PT Astra Serif" w:hAnsi="PT Astra Serif"/>
          <w:b/>
          <w:sz w:val="22"/>
          <w:szCs w:val="22"/>
        </w:rPr>
        <w:t>Сенгилеевский</w:t>
      </w:r>
      <w:proofErr w:type="spellEnd"/>
      <w:r w:rsidRPr="00643F29">
        <w:rPr>
          <w:rFonts w:ascii="PT Astra Serif" w:hAnsi="PT Astra Serif"/>
          <w:b/>
          <w:sz w:val="22"/>
          <w:szCs w:val="22"/>
        </w:rPr>
        <w:t xml:space="preserve"> район»  Ульяновской области</w:t>
      </w:r>
    </w:p>
    <w:p w:rsidR="00E95CEF" w:rsidRPr="00643F29" w:rsidRDefault="00E95CEF" w:rsidP="00E95CEF">
      <w:pPr>
        <w:rPr>
          <w:rFonts w:ascii="PT Astra Serif" w:hAnsi="PT Astra Serif"/>
          <w:sz w:val="22"/>
          <w:szCs w:val="22"/>
          <w:lang w:eastAsia="ru-RU"/>
        </w:rPr>
      </w:pPr>
      <w:r w:rsidRPr="00643F29">
        <w:rPr>
          <w:rFonts w:ascii="PT Astra Serif" w:hAnsi="PT Astra Serif"/>
          <w:sz w:val="22"/>
          <w:szCs w:val="22"/>
          <w:lang w:eastAsia="ru-RU"/>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от 12.02.2025г № 98-п «Об утверждении муниципальной программы «Охрана окружающей среды муниципального образования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Ульяновской области».  Ответственный исполнитель программы: управление</w:t>
      </w:r>
      <w:r w:rsidR="00145BDF" w:rsidRPr="00643F29">
        <w:rPr>
          <w:rFonts w:ascii="PT Astra Serif" w:hAnsi="PT Astra Serif"/>
          <w:sz w:val="22"/>
          <w:szCs w:val="22"/>
          <w:lang w:eastAsia="ru-RU"/>
        </w:rPr>
        <w:t xml:space="preserve"> ТЭР, ЖКХ</w:t>
      </w:r>
      <w:r w:rsidRPr="00643F29">
        <w:rPr>
          <w:rFonts w:ascii="PT Astra Serif" w:hAnsi="PT Astra Serif"/>
          <w:sz w:val="22"/>
          <w:szCs w:val="22"/>
          <w:lang w:eastAsia="ru-RU"/>
        </w:rPr>
        <w:t xml:space="preserve">  Администрации МО «</w:t>
      </w:r>
      <w:proofErr w:type="spellStart"/>
      <w:r w:rsidRPr="00643F29">
        <w:rPr>
          <w:rFonts w:ascii="PT Astra Serif" w:hAnsi="PT Astra Serif"/>
          <w:sz w:val="22"/>
          <w:szCs w:val="22"/>
          <w:lang w:eastAsia="ru-RU"/>
        </w:rPr>
        <w:t>Сенгилеевский</w:t>
      </w:r>
      <w:proofErr w:type="spellEnd"/>
      <w:r w:rsidRPr="00643F29">
        <w:rPr>
          <w:rFonts w:ascii="PT Astra Serif" w:hAnsi="PT Astra Serif"/>
          <w:sz w:val="22"/>
          <w:szCs w:val="22"/>
          <w:lang w:eastAsia="ru-RU"/>
        </w:rPr>
        <w:t xml:space="preserve"> район».  </w:t>
      </w:r>
    </w:p>
    <w:p w:rsidR="00264F50" w:rsidRPr="00643F29" w:rsidRDefault="00264F50" w:rsidP="00264F50">
      <w:pPr>
        <w:tabs>
          <w:tab w:val="left" w:pos="-570"/>
          <w:tab w:val="left" w:pos="0"/>
        </w:tabs>
        <w:rPr>
          <w:rFonts w:ascii="PT Astra Serif" w:hAnsi="PT Astra Serif"/>
          <w:sz w:val="22"/>
          <w:szCs w:val="22"/>
        </w:rPr>
      </w:pPr>
      <w:r w:rsidRPr="00643F29">
        <w:rPr>
          <w:rFonts w:ascii="PT Astra Serif" w:hAnsi="PT Astra Serif"/>
          <w:sz w:val="22"/>
          <w:szCs w:val="22"/>
        </w:rPr>
        <w:t>На реализацию мероприятий программы в 2025 году</w:t>
      </w:r>
      <w:r w:rsidRPr="00643F29">
        <w:rPr>
          <w:rFonts w:ascii="PT Astra Serif" w:hAnsi="PT Astra Serif"/>
          <w:b/>
          <w:sz w:val="22"/>
          <w:szCs w:val="22"/>
        </w:rPr>
        <w:t xml:space="preserve">  </w:t>
      </w:r>
      <w:r w:rsidRPr="00643F29">
        <w:rPr>
          <w:rFonts w:ascii="PT Astra Serif" w:hAnsi="PT Astra Serif"/>
          <w:sz w:val="22"/>
          <w:szCs w:val="22"/>
        </w:rPr>
        <w:t>фактически профинансировано 460 тыс. руб., в т.ч</w:t>
      </w:r>
      <w:proofErr w:type="gramStart"/>
      <w:r w:rsidRPr="00643F29">
        <w:rPr>
          <w:rFonts w:ascii="PT Astra Serif" w:hAnsi="PT Astra Serif"/>
          <w:sz w:val="22"/>
          <w:szCs w:val="22"/>
        </w:rPr>
        <w:t>.з</w:t>
      </w:r>
      <w:proofErr w:type="gramEnd"/>
      <w:r w:rsidRPr="00643F29">
        <w:rPr>
          <w:rFonts w:ascii="PT Astra Serif" w:hAnsi="PT Astra Serif"/>
          <w:sz w:val="22"/>
          <w:szCs w:val="22"/>
        </w:rPr>
        <w:t xml:space="preserve">а счет средств областного бюджета – 125,0 тыс.руб., за счёт средств муниципального бюджет – 335,0 тыс.рублей. </w:t>
      </w:r>
    </w:p>
    <w:p w:rsidR="00264F50" w:rsidRPr="00643F29" w:rsidRDefault="00264F50" w:rsidP="00264F50">
      <w:pPr>
        <w:rPr>
          <w:rFonts w:ascii="PT Astra Serif" w:hAnsi="PT Astra Serif"/>
          <w:sz w:val="22"/>
          <w:szCs w:val="22"/>
        </w:rPr>
      </w:pPr>
      <w:r w:rsidRPr="00643F29">
        <w:rPr>
          <w:rFonts w:ascii="PT Astra Serif" w:hAnsi="PT Astra Serif"/>
          <w:sz w:val="22"/>
          <w:szCs w:val="22"/>
        </w:rPr>
        <w:t>В рамках реализации мероприятий программы</w:t>
      </w:r>
      <w:r w:rsidR="007A4405" w:rsidRPr="00643F29">
        <w:rPr>
          <w:rFonts w:ascii="PT Astra Serif" w:hAnsi="PT Astra Serif"/>
          <w:sz w:val="22"/>
          <w:szCs w:val="22"/>
        </w:rPr>
        <w:t xml:space="preserve"> </w:t>
      </w:r>
      <w:r w:rsidRPr="00643F29">
        <w:rPr>
          <w:rFonts w:ascii="PT Astra Serif" w:hAnsi="PT Astra Serif"/>
          <w:sz w:val="22"/>
          <w:szCs w:val="22"/>
        </w:rPr>
        <w:t xml:space="preserve">выполнены работы по </w:t>
      </w:r>
      <w:r w:rsidRPr="00643F29">
        <w:rPr>
          <w:rFonts w:ascii="PT Astra Serif" w:hAnsi="PT Astra Serif"/>
          <w:color w:val="000000"/>
          <w:sz w:val="22"/>
          <w:szCs w:val="22"/>
        </w:rPr>
        <w:t xml:space="preserve">благоустройству двух родников в с. Никольское </w:t>
      </w:r>
      <w:proofErr w:type="spellStart"/>
      <w:r w:rsidRPr="00643F29">
        <w:rPr>
          <w:rFonts w:ascii="PT Astra Serif" w:hAnsi="PT Astra Serif"/>
          <w:color w:val="000000"/>
          <w:sz w:val="22"/>
          <w:szCs w:val="22"/>
        </w:rPr>
        <w:t>Елаурского</w:t>
      </w:r>
      <w:proofErr w:type="spellEnd"/>
      <w:r w:rsidRPr="00643F29">
        <w:rPr>
          <w:rFonts w:ascii="PT Astra Serif" w:hAnsi="PT Astra Serif"/>
          <w:color w:val="000000"/>
          <w:sz w:val="22"/>
          <w:szCs w:val="22"/>
        </w:rPr>
        <w:t xml:space="preserve"> сельского поселения, а также в с</w:t>
      </w:r>
      <w:proofErr w:type="gramStart"/>
      <w:r w:rsidRPr="00643F29">
        <w:rPr>
          <w:rFonts w:ascii="PT Astra Serif" w:hAnsi="PT Astra Serif"/>
          <w:color w:val="000000"/>
          <w:sz w:val="22"/>
          <w:szCs w:val="22"/>
        </w:rPr>
        <w:t>.М</w:t>
      </w:r>
      <w:proofErr w:type="gramEnd"/>
      <w:r w:rsidRPr="00643F29">
        <w:rPr>
          <w:rFonts w:ascii="PT Astra Serif" w:hAnsi="PT Astra Serif"/>
          <w:color w:val="000000"/>
          <w:sz w:val="22"/>
          <w:szCs w:val="22"/>
        </w:rPr>
        <w:t xml:space="preserve">ордовская </w:t>
      </w:r>
      <w:proofErr w:type="spellStart"/>
      <w:r w:rsidRPr="00643F29">
        <w:rPr>
          <w:rFonts w:ascii="PT Astra Serif" w:hAnsi="PT Astra Serif"/>
          <w:color w:val="000000"/>
          <w:sz w:val="22"/>
          <w:szCs w:val="22"/>
        </w:rPr>
        <w:t>Бектяшка</w:t>
      </w:r>
      <w:proofErr w:type="spellEnd"/>
      <w:r w:rsidRPr="00643F29">
        <w:rPr>
          <w:rFonts w:ascii="PT Astra Serif" w:hAnsi="PT Astra Serif"/>
          <w:color w:val="000000"/>
          <w:sz w:val="22"/>
          <w:szCs w:val="22"/>
        </w:rPr>
        <w:t xml:space="preserve"> выполнен ремонт навеса родника. Проведено обследование   ГТС в с</w:t>
      </w:r>
      <w:proofErr w:type="gramStart"/>
      <w:r w:rsidRPr="00643F29">
        <w:rPr>
          <w:rFonts w:ascii="PT Astra Serif" w:hAnsi="PT Astra Serif"/>
          <w:color w:val="000000"/>
          <w:sz w:val="22"/>
          <w:szCs w:val="22"/>
        </w:rPr>
        <w:t>.Н</w:t>
      </w:r>
      <w:proofErr w:type="gramEnd"/>
      <w:r w:rsidRPr="00643F29">
        <w:rPr>
          <w:rFonts w:ascii="PT Astra Serif" w:hAnsi="PT Astra Serif"/>
          <w:color w:val="000000"/>
          <w:sz w:val="22"/>
          <w:szCs w:val="22"/>
        </w:rPr>
        <w:t xml:space="preserve">овая Слобода и </w:t>
      </w:r>
      <w:proofErr w:type="spellStart"/>
      <w:r w:rsidRPr="00643F29">
        <w:rPr>
          <w:rFonts w:ascii="PT Astra Serif" w:hAnsi="PT Astra Serif"/>
          <w:color w:val="000000"/>
          <w:sz w:val="22"/>
          <w:szCs w:val="22"/>
        </w:rPr>
        <w:t>с.Елаур</w:t>
      </w:r>
      <w:proofErr w:type="spellEnd"/>
      <w:r w:rsidRPr="00643F29">
        <w:rPr>
          <w:rFonts w:ascii="PT Astra Serif" w:hAnsi="PT Astra Serif"/>
          <w:color w:val="000000"/>
          <w:sz w:val="22"/>
          <w:szCs w:val="22"/>
        </w:rPr>
        <w:t xml:space="preserve"> </w:t>
      </w:r>
      <w:proofErr w:type="spellStart"/>
      <w:r w:rsidRPr="00643F29">
        <w:rPr>
          <w:rFonts w:ascii="PT Astra Serif" w:hAnsi="PT Astra Serif"/>
          <w:color w:val="000000"/>
          <w:sz w:val="22"/>
          <w:szCs w:val="22"/>
        </w:rPr>
        <w:t>Сенгилеевского</w:t>
      </w:r>
      <w:proofErr w:type="spellEnd"/>
      <w:r w:rsidRPr="00643F29">
        <w:rPr>
          <w:rFonts w:ascii="PT Astra Serif" w:hAnsi="PT Astra Serif"/>
          <w:color w:val="000000"/>
          <w:sz w:val="22"/>
          <w:szCs w:val="22"/>
        </w:rPr>
        <w:t xml:space="preserve"> района. П</w:t>
      </w:r>
      <w:r w:rsidRPr="00643F29">
        <w:rPr>
          <w:rFonts w:ascii="PT Astra Serif" w:hAnsi="PT Astra Serif"/>
          <w:sz w:val="22"/>
          <w:szCs w:val="22"/>
        </w:rPr>
        <w:t xml:space="preserve">роведено обследование зеленых насаждений, в реестр аварийных деревьев изменений не вносилось, </w:t>
      </w:r>
      <w:r w:rsidRPr="00643F29">
        <w:rPr>
          <w:rFonts w:ascii="PT Astra Serif" w:hAnsi="PT Astra Serif"/>
          <w:color w:val="000000"/>
          <w:sz w:val="22"/>
          <w:szCs w:val="22"/>
        </w:rPr>
        <w:t xml:space="preserve">ликвидировано 4 несанкционированных свалки в селах </w:t>
      </w:r>
      <w:proofErr w:type="spellStart"/>
      <w:r w:rsidRPr="00643F29">
        <w:rPr>
          <w:rFonts w:ascii="PT Astra Serif" w:hAnsi="PT Astra Serif"/>
          <w:color w:val="000000"/>
          <w:sz w:val="22"/>
          <w:szCs w:val="22"/>
        </w:rPr>
        <w:t>Каранино</w:t>
      </w:r>
      <w:proofErr w:type="spellEnd"/>
      <w:r w:rsidRPr="00643F29">
        <w:rPr>
          <w:rFonts w:ascii="PT Astra Serif" w:hAnsi="PT Astra Serif"/>
          <w:color w:val="000000"/>
          <w:sz w:val="22"/>
          <w:szCs w:val="22"/>
        </w:rPr>
        <w:t xml:space="preserve">, Алешкино и </w:t>
      </w:r>
      <w:proofErr w:type="spellStart"/>
      <w:r w:rsidRPr="00643F29">
        <w:rPr>
          <w:rFonts w:ascii="PT Astra Serif" w:hAnsi="PT Astra Serif"/>
          <w:color w:val="000000"/>
          <w:sz w:val="22"/>
          <w:szCs w:val="22"/>
        </w:rPr>
        <w:t>Елаур</w:t>
      </w:r>
      <w:proofErr w:type="spellEnd"/>
      <w:r w:rsidRPr="00643F29">
        <w:rPr>
          <w:rFonts w:ascii="PT Astra Serif" w:hAnsi="PT Astra Serif"/>
          <w:color w:val="000000"/>
          <w:sz w:val="22"/>
          <w:szCs w:val="22"/>
        </w:rPr>
        <w:t xml:space="preserve">. </w:t>
      </w:r>
      <w:r w:rsidRPr="00643F29">
        <w:rPr>
          <w:rFonts w:ascii="PT Astra Serif" w:hAnsi="PT Astra Serif"/>
          <w:sz w:val="22"/>
          <w:szCs w:val="22"/>
        </w:rPr>
        <w:t xml:space="preserve">В рамках федерального проекта «Сохранение уникальных водных объектов», где </w:t>
      </w:r>
      <w:bookmarkStart w:id="0" w:name="_GoBack"/>
      <w:bookmarkEnd w:id="0"/>
      <w:r w:rsidRPr="00643F29">
        <w:rPr>
          <w:rFonts w:ascii="PT Astra Serif" w:hAnsi="PT Astra Serif"/>
          <w:sz w:val="22"/>
          <w:szCs w:val="22"/>
        </w:rPr>
        <w:t xml:space="preserve">предусмотрены ежегодные мероприятия по очистке от мусора берегов водных объектов (Всероссийская акция «Вода России») проводились мероприятия по очистке береговой линии </w:t>
      </w:r>
      <w:proofErr w:type="spellStart"/>
      <w:r w:rsidRPr="00643F29">
        <w:rPr>
          <w:rFonts w:ascii="PT Astra Serif" w:hAnsi="PT Astra Serif"/>
          <w:sz w:val="22"/>
          <w:szCs w:val="22"/>
        </w:rPr>
        <w:t>р</w:t>
      </w:r>
      <w:proofErr w:type="gramStart"/>
      <w:r w:rsidRPr="00643F29">
        <w:rPr>
          <w:rFonts w:ascii="PT Astra Serif" w:hAnsi="PT Astra Serif"/>
          <w:sz w:val="22"/>
          <w:szCs w:val="22"/>
        </w:rPr>
        <w:t>.В</w:t>
      </w:r>
      <w:proofErr w:type="gramEnd"/>
      <w:r w:rsidRPr="00643F29">
        <w:rPr>
          <w:rFonts w:ascii="PT Astra Serif" w:hAnsi="PT Astra Serif"/>
          <w:sz w:val="22"/>
          <w:szCs w:val="22"/>
        </w:rPr>
        <w:t>олгив</w:t>
      </w:r>
      <w:proofErr w:type="spellEnd"/>
      <w:r w:rsidRPr="00643F29">
        <w:rPr>
          <w:rFonts w:ascii="PT Astra Serif" w:hAnsi="PT Astra Serif"/>
          <w:sz w:val="22"/>
          <w:szCs w:val="22"/>
        </w:rPr>
        <w:t xml:space="preserve"> г. Сенгилей,  с.Русская </w:t>
      </w:r>
      <w:proofErr w:type="spellStart"/>
      <w:r w:rsidRPr="00643F29">
        <w:rPr>
          <w:rFonts w:ascii="PT Astra Serif" w:hAnsi="PT Astra Serif"/>
          <w:sz w:val="22"/>
          <w:szCs w:val="22"/>
        </w:rPr>
        <w:t>Бектяшка</w:t>
      </w:r>
      <w:proofErr w:type="spellEnd"/>
      <w:r w:rsidRPr="00643F29">
        <w:rPr>
          <w:rFonts w:ascii="PT Astra Serif" w:hAnsi="PT Astra Serif"/>
          <w:sz w:val="22"/>
          <w:szCs w:val="22"/>
        </w:rPr>
        <w:t xml:space="preserve">, </w:t>
      </w:r>
      <w:proofErr w:type="spellStart"/>
      <w:r w:rsidRPr="00643F29">
        <w:rPr>
          <w:rFonts w:ascii="PT Astra Serif" w:hAnsi="PT Astra Serif"/>
          <w:sz w:val="22"/>
          <w:szCs w:val="22"/>
        </w:rPr>
        <w:t>с.Шиловка</w:t>
      </w:r>
      <w:proofErr w:type="spellEnd"/>
      <w:r w:rsidRPr="00643F29">
        <w:rPr>
          <w:rFonts w:ascii="PT Astra Serif" w:hAnsi="PT Astra Serif"/>
          <w:sz w:val="22"/>
          <w:szCs w:val="22"/>
        </w:rPr>
        <w:t xml:space="preserve">, озера в п.Силикатный. </w:t>
      </w:r>
    </w:p>
    <w:p w:rsidR="00264F50" w:rsidRPr="00643F29" w:rsidRDefault="00264F50" w:rsidP="00264F50">
      <w:pPr>
        <w:ind w:firstLine="0"/>
        <w:rPr>
          <w:rFonts w:ascii="PT Astra Serif" w:hAnsi="PT Astra Serif"/>
          <w:sz w:val="22"/>
          <w:szCs w:val="22"/>
        </w:rPr>
      </w:pPr>
      <w:r w:rsidRPr="00643F29">
        <w:rPr>
          <w:rFonts w:ascii="PT Astra Serif" w:hAnsi="PT Astra Serif"/>
          <w:sz w:val="22"/>
          <w:szCs w:val="22"/>
        </w:rPr>
        <w:t xml:space="preserve">     </w:t>
      </w:r>
      <w:r w:rsidR="00643F29">
        <w:rPr>
          <w:rFonts w:ascii="PT Astra Serif" w:hAnsi="PT Astra Serif"/>
          <w:sz w:val="22"/>
          <w:szCs w:val="22"/>
        </w:rPr>
        <w:t xml:space="preserve"> </w:t>
      </w:r>
      <w:r w:rsidRPr="00643F29">
        <w:rPr>
          <w:rFonts w:ascii="PT Astra Serif" w:hAnsi="PT Astra Serif"/>
          <w:sz w:val="22"/>
          <w:szCs w:val="22"/>
        </w:rPr>
        <w:t xml:space="preserve"> Показатели муниципальной программы выполнены на 72,9%. </w:t>
      </w:r>
    </w:p>
    <w:p w:rsidR="00264F50" w:rsidRPr="00643F29" w:rsidRDefault="00264F50" w:rsidP="00264F50">
      <w:pPr>
        <w:ind w:firstLine="0"/>
        <w:rPr>
          <w:rFonts w:ascii="PT Astra Serif" w:hAnsi="PT Astra Serif"/>
          <w:sz w:val="22"/>
          <w:szCs w:val="22"/>
        </w:rPr>
      </w:pPr>
      <w:r w:rsidRPr="00643F29">
        <w:rPr>
          <w:rFonts w:ascii="PT Astra Serif" w:hAnsi="PT Astra Serif"/>
          <w:sz w:val="22"/>
          <w:szCs w:val="22"/>
        </w:rPr>
        <w:t xml:space="preserve">       Значение интегральной оценки эффективности реализации Программы составляет 86,5%.</w:t>
      </w:r>
    </w:p>
    <w:p w:rsidR="00264F50" w:rsidRPr="00643F29" w:rsidRDefault="00643F29" w:rsidP="00264F50">
      <w:pPr>
        <w:pStyle w:val="a3"/>
        <w:ind w:firstLine="0"/>
        <w:rPr>
          <w:rFonts w:ascii="PT Astra Serif" w:hAnsi="PT Astra Serif"/>
          <w:sz w:val="22"/>
          <w:szCs w:val="22"/>
        </w:rPr>
      </w:pPr>
      <w:r>
        <w:rPr>
          <w:rFonts w:ascii="PT Astra Serif" w:hAnsi="PT Astra Serif"/>
          <w:sz w:val="22"/>
          <w:szCs w:val="22"/>
        </w:rPr>
        <w:t xml:space="preserve">       </w:t>
      </w:r>
      <w:r w:rsidR="00264F50" w:rsidRPr="00643F29">
        <w:rPr>
          <w:rFonts w:ascii="PT Astra Serif" w:hAnsi="PT Astra Serif"/>
          <w:sz w:val="22"/>
          <w:szCs w:val="22"/>
        </w:rPr>
        <w:t xml:space="preserve">Вывод о степени эффективности реализации муниципальной программы: </w:t>
      </w:r>
    </w:p>
    <w:p w:rsidR="00264F50" w:rsidRPr="00643F29" w:rsidRDefault="00264F50" w:rsidP="00264F50">
      <w:pPr>
        <w:pStyle w:val="a3"/>
        <w:ind w:firstLine="0"/>
        <w:rPr>
          <w:rFonts w:ascii="PT Astra Serif" w:hAnsi="PT Astra Serif"/>
          <w:b/>
          <w:sz w:val="22"/>
          <w:szCs w:val="22"/>
        </w:rPr>
      </w:pPr>
      <w:r w:rsidRPr="00643F29">
        <w:rPr>
          <w:rFonts w:ascii="PT Astra Serif" w:hAnsi="PT Astra Serif"/>
          <w:sz w:val="22"/>
          <w:szCs w:val="22"/>
        </w:rPr>
        <w:t xml:space="preserve"> степень эффективности реализации муниципальной программы  </w:t>
      </w:r>
      <w:r w:rsidRPr="00643F29">
        <w:rPr>
          <w:rFonts w:ascii="PT Astra Serif" w:hAnsi="PT Astra Serif"/>
          <w:b/>
          <w:sz w:val="22"/>
          <w:szCs w:val="22"/>
        </w:rPr>
        <w:t>выше средней.</w:t>
      </w:r>
    </w:p>
    <w:p w:rsidR="00145BDF" w:rsidRPr="00643F29" w:rsidRDefault="00145BDF" w:rsidP="00145BDF">
      <w:pPr>
        <w:pStyle w:val="a3"/>
        <w:ind w:firstLine="0"/>
        <w:rPr>
          <w:rFonts w:ascii="PT Astra Serif" w:hAnsi="PT Astra Serif"/>
          <w:sz w:val="22"/>
          <w:szCs w:val="22"/>
        </w:rPr>
      </w:pPr>
      <w:r w:rsidRPr="00643F29">
        <w:rPr>
          <w:rFonts w:ascii="PT Astra Serif" w:hAnsi="PT Astra Serif"/>
          <w:b/>
          <w:sz w:val="22"/>
          <w:szCs w:val="22"/>
        </w:rPr>
        <w:t xml:space="preserve">      </w:t>
      </w:r>
      <w:r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p>
    <w:p w:rsidR="00145BDF" w:rsidRPr="00643F29" w:rsidRDefault="00643F29" w:rsidP="00264F50">
      <w:pPr>
        <w:pStyle w:val="a3"/>
        <w:ind w:firstLine="0"/>
        <w:rPr>
          <w:rFonts w:ascii="PT Astra Serif" w:hAnsi="PT Astra Serif"/>
          <w:b/>
          <w:sz w:val="22"/>
          <w:szCs w:val="22"/>
        </w:rPr>
      </w:pPr>
      <w:r>
        <w:rPr>
          <w:rFonts w:ascii="PT Astra Serif" w:hAnsi="PT Astra Serif"/>
          <w:b/>
          <w:sz w:val="22"/>
          <w:szCs w:val="22"/>
        </w:rPr>
        <w:t xml:space="preserve">        </w:t>
      </w:r>
      <w:r w:rsidR="00145BDF" w:rsidRPr="00643F29">
        <w:rPr>
          <w:rFonts w:ascii="PT Astra Serif" w:hAnsi="PT Astra Serif"/>
          <w:b/>
          <w:sz w:val="22"/>
          <w:szCs w:val="22"/>
        </w:rPr>
        <w:t>7.</w:t>
      </w:r>
      <w:r w:rsidR="00145BDF" w:rsidRPr="00643F29">
        <w:rPr>
          <w:rFonts w:ascii="PT Astra Serif" w:hAnsi="PT Astra Serif"/>
          <w:sz w:val="22"/>
          <w:szCs w:val="22"/>
        </w:rPr>
        <w:t xml:space="preserve"> </w:t>
      </w:r>
      <w:r w:rsidR="00145BDF" w:rsidRPr="00643F29">
        <w:rPr>
          <w:rFonts w:ascii="PT Astra Serif" w:hAnsi="PT Astra Serif"/>
          <w:b/>
          <w:sz w:val="22"/>
          <w:szCs w:val="22"/>
        </w:rPr>
        <w:t>Муниципальная программа «Развитие транспортной системы в муниципальном образовании «</w:t>
      </w:r>
      <w:proofErr w:type="spellStart"/>
      <w:r w:rsidR="00145BDF" w:rsidRPr="00643F29">
        <w:rPr>
          <w:rFonts w:ascii="PT Astra Serif" w:hAnsi="PT Astra Serif"/>
          <w:b/>
          <w:sz w:val="22"/>
          <w:szCs w:val="22"/>
        </w:rPr>
        <w:t>Сенгилеевский</w:t>
      </w:r>
      <w:proofErr w:type="spellEnd"/>
      <w:r w:rsidR="00145BDF" w:rsidRPr="00643F29">
        <w:rPr>
          <w:rFonts w:ascii="PT Astra Serif" w:hAnsi="PT Astra Serif"/>
          <w:b/>
          <w:sz w:val="22"/>
          <w:szCs w:val="22"/>
        </w:rPr>
        <w:t xml:space="preserve"> район» Ульяновской области</w:t>
      </w:r>
    </w:p>
    <w:p w:rsidR="00145BDF" w:rsidRPr="00643F29" w:rsidRDefault="00145BDF" w:rsidP="007A4405">
      <w:pPr>
        <w:pStyle w:val="a3"/>
        <w:ind w:firstLine="0"/>
        <w:rPr>
          <w:rFonts w:ascii="PT Astra Serif" w:hAnsi="PT Astra Serif"/>
          <w:b/>
          <w:sz w:val="22"/>
          <w:szCs w:val="22"/>
        </w:rPr>
      </w:pPr>
      <w:r w:rsidRPr="00643F29">
        <w:rPr>
          <w:rFonts w:ascii="PT Astra Serif" w:hAnsi="PT Astra Serif"/>
          <w:b/>
          <w:sz w:val="22"/>
          <w:szCs w:val="22"/>
        </w:rPr>
        <w:t xml:space="preserve">   </w:t>
      </w:r>
      <w:r w:rsidR="007A4405" w:rsidRPr="00643F29">
        <w:rPr>
          <w:rFonts w:ascii="PT Astra Serif" w:hAnsi="PT Astra Serif"/>
          <w:b/>
          <w:sz w:val="22"/>
          <w:szCs w:val="22"/>
        </w:rPr>
        <w:t xml:space="preserve">  </w:t>
      </w:r>
      <w:r w:rsidRPr="00643F29">
        <w:rPr>
          <w:rFonts w:ascii="PT Astra Serif" w:hAnsi="PT Astra Serif"/>
          <w:b/>
          <w:sz w:val="22"/>
          <w:szCs w:val="22"/>
        </w:rPr>
        <w:t xml:space="preserve">  </w:t>
      </w:r>
      <w:r w:rsidRPr="00643F29">
        <w:rPr>
          <w:rFonts w:ascii="PT Astra Serif" w:hAnsi="PT Astra Serif"/>
          <w:sz w:val="22"/>
          <w:szCs w:val="22"/>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 11.12.2024г № 1031-п «Об утверждении муниципальной программы «Развитие транспортной системы в муниципальном образовании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Ответственный исполнитель программы: </w:t>
      </w:r>
      <w:r w:rsidR="00CA11D5" w:rsidRPr="00643F29">
        <w:rPr>
          <w:rFonts w:ascii="PT Astra Serif" w:hAnsi="PT Astra Serif"/>
          <w:sz w:val="22"/>
          <w:szCs w:val="22"/>
        </w:rPr>
        <w:t xml:space="preserve">БУ «Управление архитектуры, строительства </w:t>
      </w:r>
      <w:r w:rsidR="007A4405" w:rsidRPr="00643F29">
        <w:rPr>
          <w:rFonts w:ascii="PT Astra Serif" w:hAnsi="PT Astra Serif"/>
          <w:sz w:val="22"/>
          <w:szCs w:val="22"/>
        </w:rPr>
        <w:t xml:space="preserve"> </w:t>
      </w:r>
      <w:r w:rsidR="00CA11D5" w:rsidRPr="00643F29">
        <w:rPr>
          <w:rFonts w:ascii="PT Astra Serif" w:hAnsi="PT Astra Serif"/>
          <w:sz w:val="22"/>
          <w:szCs w:val="22"/>
        </w:rPr>
        <w:t>и дорожного хозяйства</w:t>
      </w:r>
      <w:r w:rsidRPr="00643F29">
        <w:rPr>
          <w:rFonts w:ascii="PT Astra Serif" w:hAnsi="PT Astra Serif"/>
          <w:sz w:val="22"/>
          <w:szCs w:val="22"/>
        </w:rPr>
        <w:t xml:space="preserve">  </w:t>
      </w:r>
      <w:r w:rsidR="00CA11D5" w:rsidRPr="00643F29">
        <w:rPr>
          <w:rFonts w:ascii="PT Astra Serif" w:hAnsi="PT Astra Serif"/>
          <w:sz w:val="22"/>
          <w:szCs w:val="22"/>
        </w:rPr>
        <w:t>муниципального образования</w:t>
      </w:r>
      <w:r w:rsidRPr="00643F29">
        <w:rPr>
          <w:rFonts w:ascii="PT Astra Serif" w:hAnsi="PT Astra Serif"/>
          <w:sz w:val="22"/>
          <w:szCs w:val="22"/>
        </w:rPr>
        <w:t xml:space="preserve">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w:t>
      </w:r>
    </w:p>
    <w:p w:rsidR="00866461" w:rsidRPr="00643F29" w:rsidRDefault="00866461" w:rsidP="00866461">
      <w:pPr>
        <w:pStyle w:val="ConsPlusNormal"/>
        <w:jc w:val="both"/>
        <w:rPr>
          <w:rFonts w:ascii="PT Astra Serif" w:hAnsi="PT Astra Serif" w:cs="Times New Roman"/>
        </w:rPr>
      </w:pPr>
      <w:r w:rsidRPr="00643F29">
        <w:rPr>
          <w:rFonts w:ascii="PT Astra Serif" w:hAnsi="PT Astra Serif" w:cs="Times New Roman"/>
        </w:rPr>
        <w:t xml:space="preserve">     </w:t>
      </w:r>
      <w:r w:rsidR="00643F29">
        <w:rPr>
          <w:rFonts w:ascii="PT Astra Serif" w:hAnsi="PT Astra Serif" w:cs="Times New Roman"/>
        </w:rPr>
        <w:t xml:space="preserve"> </w:t>
      </w:r>
      <w:r w:rsidRPr="00643F29">
        <w:rPr>
          <w:rFonts w:ascii="PT Astra Serif" w:hAnsi="PT Astra Serif" w:cs="Times New Roman"/>
        </w:rPr>
        <w:t xml:space="preserve">Общий объем бюджетных ассигнований на финансовое обеспечение реализации муниципальной программы в 2025 году составляет  –       74 217,6  тыс. рублей, в том числе средства областного бюджета – 67 499,3 </w:t>
      </w:r>
      <w:proofErr w:type="spellStart"/>
      <w:proofErr w:type="gramStart"/>
      <w:r w:rsidRPr="00643F29">
        <w:rPr>
          <w:rFonts w:ascii="PT Astra Serif" w:hAnsi="PT Astra Serif" w:cs="Times New Roman"/>
        </w:rPr>
        <w:t>тыс</w:t>
      </w:r>
      <w:proofErr w:type="spellEnd"/>
      <w:proofErr w:type="gramEnd"/>
      <w:r w:rsidRPr="00643F29">
        <w:rPr>
          <w:rFonts w:ascii="PT Astra Serif" w:hAnsi="PT Astra Serif" w:cs="Times New Roman"/>
        </w:rPr>
        <w:t xml:space="preserve"> </w:t>
      </w:r>
      <w:proofErr w:type="spellStart"/>
      <w:r w:rsidRPr="00643F29">
        <w:rPr>
          <w:rFonts w:ascii="PT Astra Serif" w:hAnsi="PT Astra Serif" w:cs="Times New Roman"/>
        </w:rPr>
        <w:t>руб</w:t>
      </w:r>
      <w:proofErr w:type="spellEnd"/>
      <w:r w:rsidRPr="00643F29">
        <w:rPr>
          <w:rFonts w:ascii="PT Astra Serif" w:hAnsi="PT Astra Serif" w:cs="Times New Roman"/>
        </w:rPr>
        <w:t>, средства районного бюджета – 3173,3тыс.руб, средства бюджета МО «</w:t>
      </w:r>
      <w:proofErr w:type="spellStart"/>
      <w:r w:rsidRPr="00643F29">
        <w:rPr>
          <w:rFonts w:ascii="PT Astra Serif" w:hAnsi="PT Astra Serif" w:cs="Times New Roman"/>
        </w:rPr>
        <w:t>Сенгилеевское</w:t>
      </w:r>
      <w:proofErr w:type="spellEnd"/>
      <w:r w:rsidRPr="00643F29">
        <w:rPr>
          <w:rFonts w:ascii="PT Astra Serif" w:hAnsi="PT Astra Serif" w:cs="Times New Roman"/>
        </w:rPr>
        <w:t xml:space="preserve"> городское поселение» - 3545,0тыс.руб.</w:t>
      </w:r>
    </w:p>
    <w:p w:rsidR="00631B9E" w:rsidRPr="00643F29" w:rsidRDefault="00643F29" w:rsidP="00643F29">
      <w:pPr>
        <w:ind w:firstLine="0"/>
        <w:rPr>
          <w:rFonts w:ascii="PT Astra Serif" w:hAnsi="PT Astra Serif"/>
          <w:sz w:val="22"/>
          <w:szCs w:val="22"/>
          <w:u w:val="single"/>
        </w:rPr>
      </w:pPr>
      <w:r>
        <w:rPr>
          <w:rFonts w:ascii="PT Astra Serif" w:hAnsi="PT Astra Serif"/>
          <w:sz w:val="22"/>
          <w:szCs w:val="22"/>
          <w:u w:val="single"/>
        </w:rPr>
        <w:t xml:space="preserve">      </w:t>
      </w:r>
      <w:r w:rsidR="00631B9E" w:rsidRPr="00643F29">
        <w:rPr>
          <w:rFonts w:ascii="PT Astra Serif" w:hAnsi="PT Astra Serif"/>
          <w:sz w:val="22"/>
          <w:szCs w:val="22"/>
          <w:u w:val="single"/>
        </w:rPr>
        <w:t>Подпрограмма «Безопасные и качественные автомобильные дороги»</w:t>
      </w:r>
    </w:p>
    <w:p w:rsidR="007A4405" w:rsidRPr="00643F29" w:rsidRDefault="00643F29" w:rsidP="00643F29">
      <w:pPr>
        <w:ind w:firstLine="0"/>
        <w:rPr>
          <w:rFonts w:ascii="PT Astra Serif" w:hAnsi="PT Astra Serif"/>
          <w:sz w:val="22"/>
          <w:szCs w:val="22"/>
        </w:rPr>
      </w:pPr>
      <w:r>
        <w:rPr>
          <w:rFonts w:ascii="PT Astra Serif" w:hAnsi="PT Astra Serif"/>
          <w:sz w:val="22"/>
          <w:szCs w:val="22"/>
        </w:rPr>
        <w:t xml:space="preserve">      </w:t>
      </w:r>
      <w:r w:rsidR="00631B9E" w:rsidRPr="00643F29">
        <w:rPr>
          <w:rFonts w:ascii="PT Astra Serif" w:hAnsi="PT Astra Serif"/>
          <w:sz w:val="22"/>
          <w:szCs w:val="22"/>
        </w:rPr>
        <w:t>Основными мероприятиями программы являются ремонт автомобильных дорог общего пользования местного значения, находящиеся в неудовлетворительном и аварийном состоянии, повышение уровня безопасности движения, сокращение количества  ДТП.  В течение отчетного периода отремонтированы</w:t>
      </w:r>
      <w:r w:rsidR="007A4405" w:rsidRPr="00643F29">
        <w:rPr>
          <w:rFonts w:ascii="PT Astra Serif" w:hAnsi="PT Astra Serif"/>
          <w:sz w:val="22"/>
          <w:szCs w:val="22"/>
        </w:rPr>
        <w:t xml:space="preserve"> 12,1км</w:t>
      </w:r>
      <w:r w:rsidR="00631B9E" w:rsidRPr="00643F29">
        <w:rPr>
          <w:rFonts w:ascii="PT Astra Serif" w:hAnsi="PT Astra Serif"/>
          <w:sz w:val="22"/>
          <w:szCs w:val="22"/>
        </w:rPr>
        <w:t xml:space="preserve"> дороги </w:t>
      </w:r>
    </w:p>
    <w:p w:rsidR="00631B9E" w:rsidRPr="00643F29" w:rsidRDefault="00643F29" w:rsidP="00643F29">
      <w:pPr>
        <w:ind w:firstLine="0"/>
        <w:rPr>
          <w:rFonts w:ascii="PT Astra Serif" w:hAnsi="PT Astra Serif"/>
          <w:sz w:val="22"/>
          <w:szCs w:val="22"/>
          <w:u w:val="single"/>
        </w:rPr>
      </w:pPr>
      <w:r>
        <w:rPr>
          <w:rFonts w:ascii="PT Astra Serif" w:hAnsi="PT Astra Serif"/>
          <w:sz w:val="22"/>
          <w:szCs w:val="22"/>
          <w:u w:val="single"/>
        </w:rPr>
        <w:t xml:space="preserve">      </w:t>
      </w:r>
      <w:r w:rsidR="00631B9E" w:rsidRPr="00643F29">
        <w:rPr>
          <w:rFonts w:ascii="PT Astra Serif" w:hAnsi="PT Astra Serif"/>
          <w:sz w:val="22"/>
          <w:szCs w:val="22"/>
          <w:u w:val="single"/>
        </w:rPr>
        <w:t xml:space="preserve">Подпрограмма «Обеспечение населения МО </w:t>
      </w:r>
      <w:proofErr w:type="spellStart"/>
      <w:r w:rsidR="00631B9E" w:rsidRPr="00643F29">
        <w:rPr>
          <w:rFonts w:ascii="PT Astra Serif" w:hAnsi="PT Astra Serif"/>
          <w:sz w:val="22"/>
          <w:szCs w:val="22"/>
          <w:u w:val="single"/>
        </w:rPr>
        <w:t>Сенгилеевский</w:t>
      </w:r>
      <w:proofErr w:type="spellEnd"/>
      <w:r w:rsidR="00631B9E" w:rsidRPr="00643F29">
        <w:rPr>
          <w:rFonts w:ascii="PT Astra Serif" w:hAnsi="PT Astra Serif"/>
          <w:sz w:val="22"/>
          <w:szCs w:val="22"/>
          <w:u w:val="single"/>
        </w:rPr>
        <w:t xml:space="preserve"> район качественными услугами пассажирского транспорта»</w:t>
      </w:r>
    </w:p>
    <w:p w:rsidR="00866461" w:rsidRPr="00643F29" w:rsidRDefault="00643F29" w:rsidP="00643F29">
      <w:pPr>
        <w:ind w:firstLine="0"/>
        <w:rPr>
          <w:rFonts w:ascii="PT Astra Serif" w:hAnsi="PT Astra Serif"/>
          <w:sz w:val="22"/>
          <w:szCs w:val="22"/>
        </w:rPr>
      </w:pPr>
      <w:r>
        <w:rPr>
          <w:rFonts w:ascii="PT Astra Serif" w:hAnsi="PT Astra Serif"/>
          <w:sz w:val="22"/>
          <w:szCs w:val="22"/>
        </w:rPr>
        <w:t xml:space="preserve">       </w:t>
      </w:r>
      <w:r w:rsidR="00631B9E" w:rsidRPr="00643F29">
        <w:rPr>
          <w:rFonts w:ascii="PT Astra Serif" w:hAnsi="PT Astra Serif"/>
          <w:sz w:val="22"/>
          <w:szCs w:val="22"/>
        </w:rPr>
        <w:t xml:space="preserve">В рамках программы проводились мероприятия, направленные на изучение потребностей в транспортных услугах населению. За отчетный период </w:t>
      </w:r>
      <w:r w:rsidR="007A4405" w:rsidRPr="00643F29">
        <w:rPr>
          <w:rFonts w:ascii="PT Astra Serif" w:hAnsi="PT Astra Serif"/>
          <w:sz w:val="22"/>
          <w:szCs w:val="22"/>
        </w:rPr>
        <w:t xml:space="preserve">проводились </w:t>
      </w:r>
      <w:r w:rsidR="00631B9E" w:rsidRPr="00643F29">
        <w:rPr>
          <w:rFonts w:ascii="PT Astra Serif" w:hAnsi="PT Astra Serif"/>
          <w:sz w:val="22"/>
          <w:szCs w:val="22"/>
        </w:rPr>
        <w:t>мероприятия по финансовой поддержке организаций, осуществляющих пассажирские перевозки по муниципальным автобусным маршрутам. Результатом использования субсидий является частота перевозок пассажиров автомобильным транспортом по маршрутам регулярных перевозок. Количество перевозимых пассажиров за отчетный период – 11,8 тыс</w:t>
      </w:r>
      <w:proofErr w:type="gramStart"/>
      <w:r w:rsidR="00631B9E" w:rsidRPr="00643F29">
        <w:rPr>
          <w:rFonts w:ascii="PT Astra Serif" w:hAnsi="PT Astra Serif"/>
          <w:sz w:val="22"/>
          <w:szCs w:val="22"/>
        </w:rPr>
        <w:t>.ч</w:t>
      </w:r>
      <w:proofErr w:type="gramEnd"/>
      <w:r w:rsidR="00631B9E" w:rsidRPr="00643F29">
        <w:rPr>
          <w:rFonts w:ascii="PT Astra Serif" w:hAnsi="PT Astra Serif"/>
          <w:sz w:val="22"/>
          <w:szCs w:val="22"/>
        </w:rPr>
        <w:t>ел. – 98,2% по сравнению с плановым периодом. Количество маршрутов -10 (выполнение 100%), количество выполняемых рейсов – 2080.</w:t>
      </w:r>
    </w:p>
    <w:p w:rsidR="007A4405" w:rsidRPr="00643F29" w:rsidRDefault="00653614" w:rsidP="00145BDF">
      <w:pPr>
        <w:ind w:firstLine="0"/>
        <w:rPr>
          <w:rFonts w:ascii="PT Astra Serif" w:hAnsi="PT Astra Serif"/>
          <w:sz w:val="22"/>
          <w:szCs w:val="22"/>
        </w:rPr>
      </w:pPr>
      <w:r w:rsidRPr="00643F29">
        <w:rPr>
          <w:rFonts w:ascii="PT Astra Serif" w:hAnsi="PT Astra Serif"/>
          <w:sz w:val="22"/>
          <w:szCs w:val="22"/>
        </w:rPr>
        <w:t xml:space="preserve">      </w:t>
      </w:r>
      <w:r w:rsidR="007A4405" w:rsidRPr="00643F29">
        <w:rPr>
          <w:rFonts w:ascii="PT Astra Serif" w:hAnsi="PT Astra Serif"/>
          <w:sz w:val="22"/>
          <w:szCs w:val="22"/>
        </w:rPr>
        <w:t xml:space="preserve">Показатели муниципальной программы выполнены на 112,2%. </w:t>
      </w:r>
    </w:p>
    <w:p w:rsidR="00145BDF" w:rsidRPr="00643F29" w:rsidRDefault="00653614" w:rsidP="00145BDF">
      <w:pPr>
        <w:ind w:firstLine="0"/>
        <w:rPr>
          <w:rFonts w:ascii="PT Astra Serif" w:hAnsi="PT Astra Serif"/>
          <w:sz w:val="22"/>
          <w:szCs w:val="22"/>
        </w:rPr>
      </w:pPr>
      <w:r w:rsidRPr="00643F29">
        <w:rPr>
          <w:rFonts w:ascii="PT Astra Serif" w:hAnsi="PT Astra Serif"/>
          <w:sz w:val="22"/>
          <w:szCs w:val="22"/>
        </w:rPr>
        <w:t xml:space="preserve">      </w:t>
      </w:r>
      <w:r w:rsidR="00145BDF" w:rsidRPr="00643F29">
        <w:rPr>
          <w:rFonts w:ascii="PT Astra Serif" w:hAnsi="PT Astra Serif"/>
          <w:sz w:val="22"/>
          <w:szCs w:val="22"/>
        </w:rPr>
        <w:t xml:space="preserve">Значение интегральной оценки эффективности реализации Программы составляет </w:t>
      </w:r>
      <w:r w:rsidR="007A4405" w:rsidRPr="00643F29">
        <w:rPr>
          <w:rFonts w:ascii="PT Astra Serif" w:hAnsi="PT Astra Serif"/>
          <w:sz w:val="22"/>
          <w:szCs w:val="22"/>
        </w:rPr>
        <w:t xml:space="preserve">100 </w:t>
      </w:r>
      <w:r w:rsidR="00145BDF" w:rsidRPr="00643F29">
        <w:rPr>
          <w:rFonts w:ascii="PT Astra Serif" w:hAnsi="PT Astra Serif"/>
          <w:sz w:val="22"/>
          <w:szCs w:val="22"/>
        </w:rPr>
        <w:t>%.</w:t>
      </w:r>
    </w:p>
    <w:p w:rsidR="00145BDF" w:rsidRPr="00643F29" w:rsidRDefault="00653614" w:rsidP="00145BDF">
      <w:pPr>
        <w:pStyle w:val="a3"/>
        <w:ind w:firstLine="0"/>
        <w:rPr>
          <w:rFonts w:ascii="PT Astra Serif" w:hAnsi="PT Astra Serif"/>
          <w:sz w:val="22"/>
          <w:szCs w:val="22"/>
        </w:rPr>
      </w:pPr>
      <w:r w:rsidRPr="00643F29">
        <w:rPr>
          <w:rFonts w:ascii="PT Astra Serif" w:hAnsi="PT Astra Serif"/>
          <w:sz w:val="22"/>
          <w:szCs w:val="22"/>
        </w:rPr>
        <w:t xml:space="preserve">       </w:t>
      </w:r>
      <w:r w:rsidR="00145BDF" w:rsidRPr="00643F29">
        <w:rPr>
          <w:rFonts w:ascii="PT Astra Serif" w:hAnsi="PT Astra Serif"/>
          <w:sz w:val="22"/>
          <w:szCs w:val="22"/>
        </w:rPr>
        <w:t xml:space="preserve">Вывод о степени эффективности реализации муниципальной программы: </w:t>
      </w:r>
    </w:p>
    <w:p w:rsidR="00145BDF" w:rsidRPr="00643F29" w:rsidRDefault="00145BDF" w:rsidP="00145BDF">
      <w:pPr>
        <w:pStyle w:val="a3"/>
        <w:ind w:firstLine="0"/>
        <w:rPr>
          <w:rFonts w:ascii="PT Astra Serif" w:hAnsi="PT Astra Serif"/>
          <w:b/>
          <w:sz w:val="22"/>
          <w:szCs w:val="22"/>
        </w:rPr>
      </w:pPr>
      <w:r w:rsidRPr="00643F29">
        <w:rPr>
          <w:rFonts w:ascii="PT Astra Serif" w:hAnsi="PT Astra Serif"/>
          <w:sz w:val="22"/>
          <w:szCs w:val="22"/>
        </w:rPr>
        <w:t xml:space="preserve"> степень эффективности реализации муниципальной программы  </w:t>
      </w:r>
      <w:r w:rsidR="007A4405" w:rsidRPr="00643F29">
        <w:rPr>
          <w:rFonts w:ascii="PT Astra Serif" w:hAnsi="PT Astra Serif"/>
          <w:b/>
          <w:sz w:val="22"/>
          <w:szCs w:val="22"/>
        </w:rPr>
        <w:t>высокая</w:t>
      </w:r>
      <w:r w:rsidRPr="00643F29">
        <w:rPr>
          <w:rFonts w:ascii="PT Astra Serif" w:hAnsi="PT Astra Serif"/>
          <w:b/>
          <w:sz w:val="22"/>
          <w:szCs w:val="22"/>
        </w:rPr>
        <w:t>.</w:t>
      </w:r>
    </w:p>
    <w:p w:rsidR="00145BDF" w:rsidRPr="00643F29" w:rsidRDefault="00145BDF" w:rsidP="00145BDF">
      <w:pPr>
        <w:pStyle w:val="a3"/>
        <w:ind w:firstLine="0"/>
        <w:rPr>
          <w:rFonts w:ascii="PT Astra Serif" w:hAnsi="PT Astra Serif"/>
          <w:sz w:val="22"/>
          <w:szCs w:val="22"/>
        </w:rPr>
      </w:pPr>
      <w:r w:rsidRPr="00643F29">
        <w:rPr>
          <w:rFonts w:ascii="PT Astra Serif" w:hAnsi="PT Astra Serif"/>
          <w:b/>
          <w:sz w:val="22"/>
          <w:szCs w:val="22"/>
        </w:rPr>
        <w:lastRenderedPageBreak/>
        <w:t xml:space="preserve">      </w:t>
      </w:r>
      <w:r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p>
    <w:p w:rsidR="007A4405" w:rsidRPr="00643F29" w:rsidRDefault="00653614" w:rsidP="00145BDF">
      <w:pPr>
        <w:pStyle w:val="a3"/>
        <w:ind w:firstLine="0"/>
        <w:rPr>
          <w:rFonts w:ascii="PT Astra Serif" w:hAnsi="PT Astra Serif"/>
          <w:b/>
          <w:sz w:val="22"/>
          <w:szCs w:val="22"/>
        </w:rPr>
      </w:pPr>
      <w:r w:rsidRPr="00643F29">
        <w:rPr>
          <w:rFonts w:ascii="PT Astra Serif" w:hAnsi="PT Astra Serif"/>
          <w:sz w:val="22"/>
          <w:szCs w:val="22"/>
        </w:rPr>
        <w:t xml:space="preserve">      </w:t>
      </w:r>
      <w:r w:rsidR="007A4405" w:rsidRPr="005A2CB1">
        <w:rPr>
          <w:rFonts w:ascii="PT Astra Serif" w:hAnsi="PT Astra Serif"/>
          <w:b/>
          <w:sz w:val="22"/>
          <w:szCs w:val="22"/>
        </w:rPr>
        <w:t>8.</w:t>
      </w:r>
      <w:r w:rsidR="007A4405" w:rsidRPr="00643F29">
        <w:rPr>
          <w:rFonts w:ascii="PT Astra Serif" w:hAnsi="PT Astra Serif"/>
          <w:sz w:val="22"/>
          <w:szCs w:val="22"/>
        </w:rPr>
        <w:t xml:space="preserve"> </w:t>
      </w:r>
      <w:r w:rsidR="007A4405" w:rsidRPr="00643F29">
        <w:rPr>
          <w:rFonts w:ascii="PT Astra Serif" w:hAnsi="PT Astra Serif"/>
          <w:b/>
          <w:sz w:val="22"/>
          <w:szCs w:val="22"/>
        </w:rPr>
        <w:t>Муниципальная программа «Гражданское общество и государственная национальная политика на территории муниципального образования «</w:t>
      </w:r>
      <w:proofErr w:type="spellStart"/>
      <w:r w:rsidR="007A4405" w:rsidRPr="00643F29">
        <w:rPr>
          <w:rFonts w:ascii="PT Astra Serif" w:hAnsi="PT Astra Serif"/>
          <w:b/>
          <w:sz w:val="22"/>
          <w:szCs w:val="22"/>
        </w:rPr>
        <w:t>Сенгилеевский</w:t>
      </w:r>
      <w:proofErr w:type="spellEnd"/>
      <w:r w:rsidR="007A4405" w:rsidRPr="00643F29">
        <w:rPr>
          <w:rFonts w:ascii="PT Astra Serif" w:hAnsi="PT Astra Serif"/>
          <w:b/>
          <w:sz w:val="22"/>
          <w:szCs w:val="22"/>
        </w:rPr>
        <w:t xml:space="preserve"> район» Ульяновской области.</w:t>
      </w:r>
    </w:p>
    <w:p w:rsidR="007A4405" w:rsidRPr="00643F29" w:rsidRDefault="007A4405" w:rsidP="007A4405">
      <w:pPr>
        <w:pStyle w:val="a3"/>
        <w:ind w:firstLine="0"/>
        <w:rPr>
          <w:rFonts w:ascii="PT Astra Serif" w:hAnsi="PT Astra Serif"/>
          <w:b/>
          <w:sz w:val="22"/>
          <w:szCs w:val="22"/>
        </w:rPr>
      </w:pPr>
      <w:r w:rsidRPr="00643F29">
        <w:rPr>
          <w:rFonts w:ascii="PT Astra Serif" w:hAnsi="PT Astra Serif"/>
          <w:b/>
          <w:sz w:val="22"/>
          <w:szCs w:val="22"/>
        </w:rPr>
        <w:t xml:space="preserve">       </w:t>
      </w:r>
      <w:r w:rsidRPr="00643F29">
        <w:rPr>
          <w:rFonts w:ascii="PT Astra Serif" w:hAnsi="PT Astra Serif"/>
          <w:sz w:val="22"/>
          <w:szCs w:val="22"/>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 26.11.2024г № 938-п «Об утверждении муниципальной программы «Гражданское общество и государственная национальная политика на территории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Ответственный исполнитель программы: отдел общественных коммуникаций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w:t>
      </w:r>
    </w:p>
    <w:p w:rsidR="007A4405" w:rsidRPr="00643F29" w:rsidRDefault="007A4405" w:rsidP="007A4405">
      <w:pPr>
        <w:pStyle w:val="a7"/>
        <w:jc w:val="both"/>
        <w:rPr>
          <w:rFonts w:ascii="PT Astra Serif" w:hAnsi="PT Astra Serif"/>
          <w:sz w:val="22"/>
          <w:szCs w:val="22"/>
        </w:rPr>
      </w:pPr>
      <w:r w:rsidRPr="00643F29">
        <w:rPr>
          <w:rFonts w:ascii="PT Astra Serif" w:hAnsi="PT Astra Serif" w:cs="Times New Roman"/>
          <w:sz w:val="22"/>
          <w:szCs w:val="22"/>
        </w:rPr>
        <w:t xml:space="preserve">      </w:t>
      </w:r>
      <w:r w:rsidRPr="00643F29">
        <w:rPr>
          <w:rFonts w:ascii="PT Astra Serif" w:hAnsi="PT Astra Serif"/>
          <w:sz w:val="22"/>
          <w:szCs w:val="22"/>
        </w:rPr>
        <w:t>На реализацию мероприятий программы в 2025 году</w:t>
      </w:r>
      <w:r w:rsidRPr="00643F29">
        <w:rPr>
          <w:rFonts w:ascii="PT Astra Serif" w:hAnsi="PT Astra Serif"/>
          <w:b/>
          <w:sz w:val="22"/>
          <w:szCs w:val="22"/>
        </w:rPr>
        <w:t xml:space="preserve"> </w:t>
      </w:r>
      <w:r w:rsidRPr="00643F29">
        <w:rPr>
          <w:rFonts w:ascii="PT Astra Serif" w:hAnsi="PT Astra Serif"/>
          <w:sz w:val="22"/>
          <w:szCs w:val="22"/>
        </w:rPr>
        <w:t>профинансировано 14,3 тыс. руб. за счет средств муниципального бюджета.</w:t>
      </w:r>
    </w:p>
    <w:p w:rsidR="007A4405" w:rsidRPr="00643F29" w:rsidRDefault="007A4405" w:rsidP="007A4405">
      <w:pPr>
        <w:rPr>
          <w:rFonts w:ascii="PT Astra Serif" w:hAnsi="PT Astra Serif"/>
          <w:sz w:val="22"/>
          <w:szCs w:val="22"/>
        </w:rPr>
      </w:pPr>
      <w:r w:rsidRPr="00643F29">
        <w:rPr>
          <w:rFonts w:ascii="PT Astra Serif" w:hAnsi="PT Astra Serif"/>
          <w:b/>
          <w:sz w:val="22"/>
          <w:szCs w:val="22"/>
        </w:rPr>
        <w:t xml:space="preserve"> </w:t>
      </w:r>
      <w:r w:rsidRPr="00643F29">
        <w:rPr>
          <w:rFonts w:ascii="PT Astra Serif" w:hAnsi="PT Astra Serif"/>
          <w:sz w:val="22"/>
          <w:szCs w:val="22"/>
        </w:rPr>
        <w:t>В рамках реализации комплексных мероприятий программы за 2025г были проведены следующие мероприятия:</w:t>
      </w:r>
    </w:p>
    <w:p w:rsidR="007A4405" w:rsidRPr="00643F29" w:rsidRDefault="007A4405" w:rsidP="007A4405">
      <w:pPr>
        <w:rPr>
          <w:rFonts w:ascii="PT Astra Serif" w:hAnsi="PT Astra Serif"/>
          <w:sz w:val="22"/>
          <w:szCs w:val="22"/>
        </w:rPr>
      </w:pPr>
      <w:r w:rsidRPr="00643F29">
        <w:rPr>
          <w:rFonts w:ascii="PT Astra Serif" w:hAnsi="PT Astra Serif"/>
          <w:sz w:val="22"/>
          <w:szCs w:val="22"/>
          <w:u w:val="single"/>
        </w:rPr>
        <w:t xml:space="preserve">     КПМ «Обеспечение гражданской идентичности и этнокультурного развития народов России, проживающих на территории МО «</w:t>
      </w:r>
      <w:proofErr w:type="spellStart"/>
      <w:r w:rsidRPr="00643F29">
        <w:rPr>
          <w:rFonts w:ascii="PT Astra Serif" w:hAnsi="PT Astra Serif"/>
          <w:sz w:val="22"/>
          <w:szCs w:val="22"/>
          <w:u w:val="single"/>
        </w:rPr>
        <w:t>Сенгилеевский</w:t>
      </w:r>
      <w:proofErr w:type="spellEnd"/>
      <w:r w:rsidRPr="00643F29">
        <w:rPr>
          <w:rFonts w:ascii="PT Astra Serif" w:hAnsi="PT Astra Serif"/>
          <w:sz w:val="22"/>
          <w:szCs w:val="22"/>
          <w:u w:val="single"/>
        </w:rPr>
        <w:t xml:space="preserve"> район» </w:t>
      </w:r>
    </w:p>
    <w:p w:rsidR="007A4405" w:rsidRPr="00643F29" w:rsidRDefault="007A4405" w:rsidP="007A4405">
      <w:pPr>
        <w:rPr>
          <w:rFonts w:ascii="PT Astra Serif" w:hAnsi="PT Astra Serif"/>
          <w:sz w:val="22"/>
          <w:szCs w:val="22"/>
        </w:rPr>
      </w:pPr>
      <w:r w:rsidRPr="00643F29">
        <w:rPr>
          <w:rFonts w:ascii="PT Astra Serif" w:hAnsi="PT Astra Serif"/>
          <w:sz w:val="22"/>
          <w:szCs w:val="22"/>
        </w:rPr>
        <w:t>- проведение торжественного мероприятия, посвященного дню образования Ульяновской области;</w:t>
      </w:r>
    </w:p>
    <w:p w:rsidR="007A4405" w:rsidRPr="00643F29" w:rsidRDefault="007A4405" w:rsidP="007A4405">
      <w:pPr>
        <w:rPr>
          <w:rFonts w:ascii="PT Astra Serif" w:hAnsi="PT Astra Serif"/>
          <w:sz w:val="22"/>
          <w:szCs w:val="22"/>
        </w:rPr>
      </w:pPr>
      <w:r w:rsidRPr="00643F29">
        <w:rPr>
          <w:rFonts w:ascii="PT Astra Serif" w:hAnsi="PT Astra Serif"/>
          <w:sz w:val="22"/>
          <w:szCs w:val="22"/>
        </w:rPr>
        <w:t>- проведение мероприятий, направленных на обеспечение духовно-нравственного воспитания населения, приуроченных к памятным датам.</w:t>
      </w:r>
    </w:p>
    <w:p w:rsidR="007A4405" w:rsidRPr="00643F29" w:rsidRDefault="007A4405" w:rsidP="007A4405">
      <w:pPr>
        <w:rPr>
          <w:rFonts w:ascii="PT Astra Serif" w:hAnsi="PT Astra Serif"/>
          <w:sz w:val="22"/>
          <w:szCs w:val="22"/>
        </w:rPr>
      </w:pPr>
      <w:r w:rsidRPr="00643F29">
        <w:rPr>
          <w:rFonts w:ascii="PT Astra Serif" w:hAnsi="PT Astra Serif"/>
          <w:sz w:val="22"/>
          <w:szCs w:val="22"/>
          <w:u w:val="single"/>
        </w:rPr>
        <w:t xml:space="preserve">    КПМ «Этнокультурное развитие народов</w:t>
      </w:r>
      <w:r w:rsidRPr="00643F29">
        <w:rPr>
          <w:rFonts w:ascii="PT Astra Serif" w:hAnsi="PT Astra Serif"/>
          <w:sz w:val="22"/>
          <w:szCs w:val="22"/>
        </w:rPr>
        <w:t>,</w:t>
      </w:r>
      <w:r w:rsidRPr="00643F29">
        <w:rPr>
          <w:rFonts w:ascii="PT Astra Serif" w:hAnsi="PT Astra Serif"/>
          <w:sz w:val="22"/>
          <w:szCs w:val="22"/>
          <w:u w:val="single"/>
        </w:rPr>
        <w:t xml:space="preserve"> проживающих на территории МО «</w:t>
      </w:r>
      <w:proofErr w:type="spellStart"/>
      <w:r w:rsidRPr="00643F29">
        <w:rPr>
          <w:rFonts w:ascii="PT Astra Serif" w:hAnsi="PT Astra Serif"/>
          <w:sz w:val="22"/>
          <w:szCs w:val="22"/>
          <w:u w:val="single"/>
        </w:rPr>
        <w:t>Сенгилеевский</w:t>
      </w:r>
      <w:proofErr w:type="spellEnd"/>
      <w:r w:rsidRPr="00643F29">
        <w:rPr>
          <w:rFonts w:ascii="PT Astra Serif" w:hAnsi="PT Astra Serif"/>
          <w:sz w:val="22"/>
          <w:szCs w:val="22"/>
          <w:u w:val="single"/>
        </w:rPr>
        <w:t xml:space="preserve"> район»: </w:t>
      </w:r>
      <w:r w:rsidRPr="00643F29">
        <w:rPr>
          <w:rFonts w:ascii="PT Astra Serif" w:hAnsi="PT Astra Serif"/>
          <w:sz w:val="22"/>
          <w:szCs w:val="22"/>
        </w:rPr>
        <w:t xml:space="preserve">                                                                  </w:t>
      </w:r>
    </w:p>
    <w:p w:rsidR="007A4405" w:rsidRPr="00643F29" w:rsidRDefault="005A2CB1" w:rsidP="005A2CB1">
      <w:pPr>
        <w:ind w:firstLine="0"/>
        <w:rPr>
          <w:rFonts w:ascii="PT Astra Serif" w:hAnsi="PT Astra Serif"/>
          <w:sz w:val="22"/>
          <w:szCs w:val="22"/>
        </w:rPr>
      </w:pPr>
      <w:r>
        <w:rPr>
          <w:rFonts w:ascii="PT Astra Serif" w:hAnsi="PT Astra Serif"/>
          <w:sz w:val="22"/>
          <w:szCs w:val="22"/>
        </w:rPr>
        <w:t xml:space="preserve">         </w:t>
      </w:r>
      <w:r w:rsidR="007A4405" w:rsidRPr="00643F29">
        <w:rPr>
          <w:rFonts w:ascii="PT Astra Serif" w:hAnsi="PT Astra Serif"/>
          <w:sz w:val="22"/>
          <w:szCs w:val="22"/>
        </w:rPr>
        <w:t xml:space="preserve"> -областной фестиваль «Широкая масленица» в рамках реализации проекта «Сенгилей </w:t>
      </w:r>
      <w:proofErr w:type="gramStart"/>
      <w:r w:rsidR="007A4405" w:rsidRPr="00643F29">
        <w:rPr>
          <w:rFonts w:ascii="PT Astra Serif" w:hAnsi="PT Astra Serif"/>
          <w:sz w:val="22"/>
          <w:szCs w:val="22"/>
        </w:rPr>
        <w:t>–б</w:t>
      </w:r>
      <w:proofErr w:type="gramEnd"/>
      <w:r w:rsidR="007A4405" w:rsidRPr="00643F29">
        <w:rPr>
          <w:rFonts w:ascii="PT Astra Serif" w:hAnsi="PT Astra Serif"/>
          <w:sz w:val="22"/>
          <w:szCs w:val="22"/>
        </w:rPr>
        <w:t>линная столица»;</w:t>
      </w:r>
    </w:p>
    <w:p w:rsidR="007A4405" w:rsidRPr="00643F29" w:rsidRDefault="005A2CB1" w:rsidP="005A2CB1">
      <w:pPr>
        <w:ind w:firstLine="0"/>
        <w:rPr>
          <w:rFonts w:ascii="PT Astra Serif" w:hAnsi="PT Astra Serif"/>
          <w:sz w:val="22"/>
          <w:szCs w:val="22"/>
        </w:rPr>
      </w:pPr>
      <w:r>
        <w:rPr>
          <w:rFonts w:ascii="PT Astra Serif" w:hAnsi="PT Astra Serif"/>
          <w:sz w:val="22"/>
          <w:szCs w:val="22"/>
        </w:rPr>
        <w:t xml:space="preserve">       </w:t>
      </w:r>
      <w:r w:rsidR="007A4405" w:rsidRPr="00643F29">
        <w:rPr>
          <w:rFonts w:ascii="PT Astra Serif" w:hAnsi="PT Astra Serif"/>
          <w:sz w:val="22"/>
          <w:szCs w:val="22"/>
        </w:rPr>
        <w:t xml:space="preserve">-  проведение национальных праздников </w:t>
      </w:r>
      <w:proofErr w:type="spellStart"/>
      <w:r w:rsidR="007A4405" w:rsidRPr="00643F29">
        <w:rPr>
          <w:rFonts w:ascii="PT Astra Serif" w:hAnsi="PT Astra Serif"/>
          <w:sz w:val="22"/>
          <w:szCs w:val="22"/>
        </w:rPr>
        <w:t>Акатуй</w:t>
      </w:r>
      <w:proofErr w:type="spellEnd"/>
      <w:r w:rsidR="007A4405" w:rsidRPr="00643F29">
        <w:rPr>
          <w:rFonts w:ascii="PT Astra Serif" w:hAnsi="PT Astra Serif"/>
          <w:sz w:val="22"/>
          <w:szCs w:val="22"/>
        </w:rPr>
        <w:t xml:space="preserve">, Сабантуй, </w:t>
      </w:r>
      <w:proofErr w:type="spellStart"/>
      <w:r w:rsidR="007A4405" w:rsidRPr="00643F29">
        <w:rPr>
          <w:rFonts w:ascii="PT Astra Serif" w:hAnsi="PT Astra Serif"/>
          <w:sz w:val="22"/>
          <w:szCs w:val="22"/>
        </w:rPr>
        <w:t>конфенсионального</w:t>
      </w:r>
      <w:proofErr w:type="spellEnd"/>
      <w:r w:rsidR="007A4405" w:rsidRPr="00643F29">
        <w:rPr>
          <w:rFonts w:ascii="PT Astra Serif" w:hAnsi="PT Astra Serif"/>
          <w:sz w:val="22"/>
          <w:szCs w:val="22"/>
        </w:rPr>
        <w:t xml:space="preserve"> праздника Троица;</w:t>
      </w:r>
    </w:p>
    <w:p w:rsidR="007A4405" w:rsidRPr="00643F29" w:rsidRDefault="005A2CB1" w:rsidP="007A4405">
      <w:pPr>
        <w:rPr>
          <w:rFonts w:ascii="PT Astra Serif" w:hAnsi="PT Astra Serif"/>
          <w:sz w:val="22"/>
          <w:szCs w:val="22"/>
          <w:u w:val="single"/>
        </w:rPr>
      </w:pPr>
      <w:r>
        <w:rPr>
          <w:rFonts w:ascii="PT Astra Serif" w:hAnsi="PT Astra Serif"/>
          <w:sz w:val="22"/>
          <w:szCs w:val="22"/>
          <w:u w:val="single"/>
        </w:rPr>
        <w:t xml:space="preserve"> </w:t>
      </w:r>
      <w:r w:rsidR="007A4405" w:rsidRPr="00643F29">
        <w:rPr>
          <w:rFonts w:ascii="PT Astra Serif" w:hAnsi="PT Astra Serif"/>
          <w:sz w:val="22"/>
          <w:szCs w:val="22"/>
          <w:u w:val="single"/>
        </w:rPr>
        <w:t xml:space="preserve"> КПМ «Укрепление статуса русского языка как государственного языка РФ»:</w:t>
      </w:r>
    </w:p>
    <w:p w:rsidR="007A4405" w:rsidRPr="00643F29" w:rsidRDefault="005A2CB1" w:rsidP="00EB117F">
      <w:pPr>
        <w:ind w:firstLine="0"/>
        <w:rPr>
          <w:rFonts w:ascii="PT Astra Serif" w:hAnsi="PT Astra Serif"/>
          <w:sz w:val="22"/>
          <w:szCs w:val="22"/>
        </w:rPr>
      </w:pPr>
      <w:r>
        <w:rPr>
          <w:rFonts w:ascii="PT Astra Serif" w:hAnsi="PT Astra Serif"/>
          <w:sz w:val="22"/>
          <w:szCs w:val="22"/>
        </w:rPr>
        <w:t xml:space="preserve">     </w:t>
      </w:r>
      <w:r w:rsidR="00EB117F" w:rsidRPr="00643F29">
        <w:rPr>
          <w:rFonts w:ascii="PT Astra Serif" w:hAnsi="PT Astra Serif"/>
          <w:sz w:val="22"/>
          <w:szCs w:val="22"/>
        </w:rPr>
        <w:t xml:space="preserve">  </w:t>
      </w:r>
      <w:r w:rsidR="007A4405" w:rsidRPr="00643F29">
        <w:rPr>
          <w:rFonts w:ascii="PT Astra Serif" w:hAnsi="PT Astra Serif"/>
          <w:sz w:val="22"/>
          <w:szCs w:val="22"/>
        </w:rPr>
        <w:t>- проведение в школах района «Пушкинского диктанта-2025»;</w:t>
      </w:r>
    </w:p>
    <w:p w:rsidR="007A4405" w:rsidRPr="00643F29" w:rsidRDefault="005A2CB1" w:rsidP="00EB117F">
      <w:pPr>
        <w:ind w:firstLine="0"/>
        <w:rPr>
          <w:rFonts w:ascii="PT Astra Serif" w:hAnsi="PT Astra Serif"/>
          <w:sz w:val="22"/>
          <w:szCs w:val="22"/>
        </w:rPr>
      </w:pPr>
      <w:r>
        <w:rPr>
          <w:rFonts w:ascii="PT Astra Serif" w:hAnsi="PT Astra Serif"/>
          <w:sz w:val="22"/>
          <w:szCs w:val="22"/>
        </w:rPr>
        <w:t xml:space="preserve">   </w:t>
      </w:r>
      <w:r w:rsidR="00EB117F" w:rsidRPr="00643F29">
        <w:rPr>
          <w:rFonts w:ascii="PT Astra Serif" w:hAnsi="PT Astra Serif"/>
          <w:sz w:val="22"/>
          <w:szCs w:val="22"/>
        </w:rPr>
        <w:t xml:space="preserve">    </w:t>
      </w:r>
      <w:r w:rsidR="007A4405" w:rsidRPr="00643F29">
        <w:rPr>
          <w:rFonts w:ascii="PT Astra Serif" w:hAnsi="PT Astra Serif"/>
          <w:sz w:val="22"/>
          <w:szCs w:val="22"/>
        </w:rPr>
        <w:t xml:space="preserve">- проведение тематических встреч  «15 </w:t>
      </w:r>
      <w:proofErr w:type="gramStart"/>
      <w:r w:rsidR="007A4405" w:rsidRPr="00643F29">
        <w:rPr>
          <w:rFonts w:ascii="PT Astra Serif" w:hAnsi="PT Astra Serif"/>
          <w:sz w:val="22"/>
          <w:szCs w:val="22"/>
        </w:rPr>
        <w:t>фактов о</w:t>
      </w:r>
      <w:proofErr w:type="gramEnd"/>
      <w:r w:rsidR="007A4405" w:rsidRPr="00643F29">
        <w:rPr>
          <w:rFonts w:ascii="PT Astra Serif" w:hAnsi="PT Astra Serif"/>
          <w:sz w:val="22"/>
          <w:szCs w:val="22"/>
        </w:rPr>
        <w:t xml:space="preserve"> русском языке». </w:t>
      </w:r>
    </w:p>
    <w:p w:rsidR="00EB117F" w:rsidRPr="00643F29" w:rsidRDefault="00EB117F" w:rsidP="00EB117F">
      <w:pPr>
        <w:rPr>
          <w:rFonts w:ascii="PT Astra Serif" w:hAnsi="PT Astra Serif"/>
          <w:color w:val="000000"/>
          <w:sz w:val="22"/>
          <w:szCs w:val="22"/>
        </w:rPr>
      </w:pPr>
      <w:r w:rsidRPr="00643F29">
        <w:rPr>
          <w:rFonts w:ascii="PT Astra Serif" w:hAnsi="PT Astra Serif"/>
          <w:sz w:val="22"/>
          <w:szCs w:val="22"/>
        </w:rPr>
        <w:t>В средствах массовой информации и соц</w:t>
      </w:r>
      <w:proofErr w:type="gramStart"/>
      <w:r w:rsidRPr="00643F29">
        <w:rPr>
          <w:rFonts w:ascii="PT Astra Serif" w:hAnsi="PT Astra Serif"/>
          <w:sz w:val="22"/>
          <w:szCs w:val="22"/>
        </w:rPr>
        <w:t>.с</w:t>
      </w:r>
      <w:proofErr w:type="gramEnd"/>
      <w:r w:rsidRPr="00643F29">
        <w:rPr>
          <w:rFonts w:ascii="PT Astra Serif" w:hAnsi="PT Astra Serif"/>
          <w:sz w:val="22"/>
          <w:szCs w:val="22"/>
        </w:rPr>
        <w:t>етях размещалась информация , направленная на укрепление дружбы народов и межнационального единства. Сигналы о нарушении принципа равенства граждан независимо от расы, национальности, языка, отношения к религии, убеждений, принадлежности к общественным объединениям в органы местного самоуправления  за  2025г не поступали.</w:t>
      </w:r>
      <w:r w:rsidRPr="00643F29">
        <w:rPr>
          <w:rFonts w:ascii="PT Astra Serif" w:hAnsi="PT Astra Serif"/>
          <w:color w:val="000000"/>
          <w:sz w:val="22"/>
          <w:szCs w:val="22"/>
        </w:rPr>
        <w:t xml:space="preserve"> </w:t>
      </w:r>
    </w:p>
    <w:p w:rsidR="007A4405" w:rsidRPr="00643F29" w:rsidRDefault="007A4405" w:rsidP="007A4405">
      <w:pPr>
        <w:ind w:firstLine="0"/>
        <w:rPr>
          <w:rFonts w:ascii="PT Astra Serif" w:hAnsi="PT Astra Serif"/>
          <w:sz w:val="22"/>
          <w:szCs w:val="22"/>
        </w:rPr>
      </w:pPr>
      <w:r w:rsidRPr="00643F29">
        <w:rPr>
          <w:rFonts w:ascii="PT Astra Serif" w:hAnsi="PT Astra Serif"/>
          <w:sz w:val="22"/>
          <w:szCs w:val="22"/>
        </w:rPr>
        <w:t xml:space="preserve">     Показатели муниципальной программы выполнены на 1</w:t>
      </w:r>
      <w:r w:rsidR="00EB117F" w:rsidRPr="00643F29">
        <w:rPr>
          <w:rFonts w:ascii="PT Astra Serif" w:hAnsi="PT Astra Serif"/>
          <w:sz w:val="22"/>
          <w:szCs w:val="22"/>
        </w:rPr>
        <w:t>00</w:t>
      </w:r>
      <w:r w:rsidRPr="00643F29">
        <w:rPr>
          <w:rFonts w:ascii="PT Astra Serif" w:hAnsi="PT Astra Serif"/>
          <w:sz w:val="22"/>
          <w:szCs w:val="22"/>
        </w:rPr>
        <w:t xml:space="preserve">%. </w:t>
      </w:r>
    </w:p>
    <w:p w:rsidR="007A4405" w:rsidRPr="00643F29" w:rsidRDefault="007A4405" w:rsidP="007A4405">
      <w:pPr>
        <w:ind w:firstLine="0"/>
        <w:rPr>
          <w:rFonts w:ascii="PT Astra Serif" w:hAnsi="PT Astra Serif"/>
          <w:sz w:val="22"/>
          <w:szCs w:val="22"/>
        </w:rPr>
      </w:pPr>
      <w:r w:rsidRPr="00643F29">
        <w:rPr>
          <w:rFonts w:ascii="PT Astra Serif" w:hAnsi="PT Astra Serif"/>
          <w:sz w:val="22"/>
          <w:szCs w:val="22"/>
        </w:rPr>
        <w:t xml:space="preserve">     Значение интегральной оценки эффективности реализации Программы составляет 100 %.</w:t>
      </w:r>
    </w:p>
    <w:p w:rsidR="007A4405" w:rsidRPr="00643F29" w:rsidRDefault="005A2CB1" w:rsidP="007A4405">
      <w:pPr>
        <w:pStyle w:val="a3"/>
        <w:ind w:firstLine="0"/>
        <w:rPr>
          <w:rFonts w:ascii="PT Astra Serif" w:hAnsi="PT Astra Serif"/>
          <w:sz w:val="22"/>
          <w:szCs w:val="22"/>
        </w:rPr>
      </w:pPr>
      <w:r>
        <w:rPr>
          <w:rFonts w:ascii="PT Astra Serif" w:hAnsi="PT Astra Serif"/>
          <w:sz w:val="22"/>
          <w:szCs w:val="22"/>
        </w:rPr>
        <w:t xml:space="preserve">     </w:t>
      </w:r>
      <w:r w:rsidR="007A4405" w:rsidRPr="00643F29">
        <w:rPr>
          <w:rFonts w:ascii="PT Astra Serif" w:hAnsi="PT Astra Serif"/>
          <w:sz w:val="22"/>
          <w:szCs w:val="22"/>
        </w:rPr>
        <w:t xml:space="preserve">Вывод о степени эффективности реализации муниципальной программы: </w:t>
      </w:r>
    </w:p>
    <w:p w:rsidR="007A4405" w:rsidRPr="00643F29" w:rsidRDefault="007A4405" w:rsidP="007A4405">
      <w:pPr>
        <w:pStyle w:val="a3"/>
        <w:ind w:firstLine="0"/>
        <w:rPr>
          <w:rFonts w:ascii="PT Astra Serif" w:hAnsi="PT Astra Serif"/>
          <w:b/>
          <w:sz w:val="22"/>
          <w:szCs w:val="22"/>
        </w:rPr>
      </w:pPr>
      <w:r w:rsidRPr="00643F29">
        <w:rPr>
          <w:rFonts w:ascii="PT Astra Serif" w:hAnsi="PT Astra Serif"/>
          <w:sz w:val="22"/>
          <w:szCs w:val="22"/>
        </w:rPr>
        <w:t xml:space="preserve"> степень эффективности реализации муниципальной программы  </w:t>
      </w:r>
      <w:r w:rsidRPr="00643F29">
        <w:rPr>
          <w:rFonts w:ascii="PT Astra Serif" w:hAnsi="PT Astra Serif"/>
          <w:b/>
          <w:sz w:val="22"/>
          <w:szCs w:val="22"/>
        </w:rPr>
        <w:t>высокая.</w:t>
      </w:r>
    </w:p>
    <w:p w:rsidR="007A4405" w:rsidRPr="00643F29" w:rsidRDefault="007A4405" w:rsidP="007A4405">
      <w:pPr>
        <w:pStyle w:val="a3"/>
        <w:ind w:firstLine="0"/>
        <w:rPr>
          <w:rFonts w:ascii="PT Astra Serif" w:hAnsi="PT Astra Serif"/>
          <w:sz w:val="22"/>
          <w:szCs w:val="22"/>
        </w:rPr>
      </w:pPr>
      <w:r w:rsidRPr="00643F29">
        <w:rPr>
          <w:rFonts w:ascii="PT Astra Serif" w:hAnsi="PT Astra Serif"/>
          <w:b/>
          <w:sz w:val="22"/>
          <w:szCs w:val="22"/>
        </w:rPr>
        <w:t xml:space="preserve">      </w:t>
      </w:r>
      <w:r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p>
    <w:p w:rsidR="009B2F7B" w:rsidRPr="00643F29" w:rsidRDefault="009B2F7B" w:rsidP="009B2F7B">
      <w:pPr>
        <w:rPr>
          <w:rFonts w:ascii="PT Astra Serif" w:hAnsi="PT Astra Serif"/>
          <w:b/>
          <w:sz w:val="22"/>
          <w:szCs w:val="22"/>
        </w:rPr>
      </w:pPr>
      <w:r w:rsidRPr="00643F29">
        <w:rPr>
          <w:rFonts w:ascii="PT Astra Serif" w:hAnsi="PT Astra Serif"/>
          <w:b/>
          <w:sz w:val="22"/>
          <w:szCs w:val="22"/>
        </w:rPr>
        <w:t>9.</w:t>
      </w:r>
      <w:r w:rsidRPr="00643F29">
        <w:rPr>
          <w:rFonts w:ascii="PT Astra Serif" w:hAnsi="PT Astra Serif"/>
          <w:sz w:val="22"/>
          <w:szCs w:val="22"/>
        </w:rPr>
        <w:t xml:space="preserve"> </w:t>
      </w:r>
      <w:r w:rsidRPr="00643F29">
        <w:rPr>
          <w:rFonts w:ascii="PT Astra Serif" w:hAnsi="PT Astra Serif"/>
          <w:b/>
          <w:sz w:val="22"/>
          <w:szCs w:val="22"/>
        </w:rPr>
        <w:t>Муниципальная программа «Развитие муниципального управления в муниципальном образовании «</w:t>
      </w:r>
      <w:proofErr w:type="spellStart"/>
      <w:r w:rsidRPr="00643F29">
        <w:rPr>
          <w:rFonts w:ascii="PT Astra Serif" w:hAnsi="PT Astra Serif"/>
          <w:b/>
          <w:sz w:val="22"/>
          <w:szCs w:val="22"/>
        </w:rPr>
        <w:t>Сенгилеевский</w:t>
      </w:r>
      <w:proofErr w:type="spellEnd"/>
      <w:r w:rsidRPr="00643F29">
        <w:rPr>
          <w:rFonts w:ascii="PT Astra Serif" w:hAnsi="PT Astra Serif"/>
          <w:b/>
          <w:sz w:val="22"/>
          <w:szCs w:val="22"/>
        </w:rPr>
        <w:t xml:space="preserve"> район»</w:t>
      </w:r>
    </w:p>
    <w:p w:rsidR="00653614" w:rsidRPr="00643F29" w:rsidRDefault="009B2F7B" w:rsidP="00653614">
      <w:pPr>
        <w:pStyle w:val="a3"/>
        <w:ind w:firstLine="0"/>
        <w:rPr>
          <w:rFonts w:ascii="PT Astra Serif" w:hAnsi="PT Astra Serif"/>
          <w:sz w:val="22"/>
          <w:szCs w:val="22"/>
        </w:rPr>
      </w:pPr>
      <w:r w:rsidRPr="00643F29">
        <w:rPr>
          <w:rFonts w:ascii="PT Astra Serif" w:hAnsi="PT Astra Serif"/>
          <w:b/>
          <w:sz w:val="22"/>
          <w:szCs w:val="22"/>
        </w:rPr>
        <w:t xml:space="preserve">       </w:t>
      </w:r>
      <w:r w:rsidRPr="00643F29">
        <w:rPr>
          <w:rFonts w:ascii="PT Astra Serif" w:hAnsi="PT Astra Serif"/>
          <w:sz w:val="22"/>
          <w:szCs w:val="22"/>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 26.11.2024г № 939-п «Об утверждении муниципальной программы «Развитие муниципального управления в  муниципальном образовании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Ответственный исполнитель программы: отдел муниципальной службы и кадров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w:t>
      </w:r>
      <w:r w:rsidR="00653614" w:rsidRPr="00643F29">
        <w:rPr>
          <w:rFonts w:ascii="PT Astra Serif" w:hAnsi="PT Astra Serif"/>
          <w:sz w:val="22"/>
          <w:szCs w:val="22"/>
        </w:rPr>
        <w:t xml:space="preserve"> </w:t>
      </w:r>
    </w:p>
    <w:p w:rsidR="00412E2A" w:rsidRPr="00643F29" w:rsidRDefault="00653614" w:rsidP="00653614">
      <w:pPr>
        <w:pStyle w:val="a3"/>
        <w:ind w:firstLine="0"/>
        <w:rPr>
          <w:rFonts w:ascii="PT Astra Serif" w:hAnsi="PT Astra Serif"/>
          <w:b/>
          <w:sz w:val="22"/>
          <w:szCs w:val="22"/>
        </w:rPr>
      </w:pPr>
      <w:r w:rsidRPr="00643F29">
        <w:rPr>
          <w:rFonts w:ascii="PT Astra Serif" w:hAnsi="PT Astra Serif"/>
          <w:sz w:val="22"/>
          <w:szCs w:val="22"/>
        </w:rPr>
        <w:t xml:space="preserve">      </w:t>
      </w:r>
      <w:r w:rsidR="009B2F7B" w:rsidRPr="00643F29">
        <w:rPr>
          <w:rFonts w:ascii="PT Astra Serif" w:hAnsi="PT Astra Serif"/>
          <w:sz w:val="22"/>
          <w:szCs w:val="22"/>
        </w:rPr>
        <w:t xml:space="preserve"> На реализацию мероприятий программы в 2025 году</w:t>
      </w:r>
      <w:r w:rsidR="009B2F7B" w:rsidRPr="00643F29">
        <w:rPr>
          <w:rFonts w:ascii="PT Astra Serif" w:hAnsi="PT Astra Serif"/>
          <w:b/>
          <w:sz w:val="22"/>
          <w:szCs w:val="22"/>
        </w:rPr>
        <w:t xml:space="preserve"> </w:t>
      </w:r>
      <w:r w:rsidR="00412E2A" w:rsidRPr="000E5615">
        <w:rPr>
          <w:rFonts w:ascii="PT Astra Serif" w:hAnsi="PT Astra Serif"/>
          <w:sz w:val="22"/>
          <w:szCs w:val="22"/>
        </w:rPr>
        <w:t>ф</w:t>
      </w:r>
      <w:r w:rsidR="00412E2A" w:rsidRPr="000E5615">
        <w:rPr>
          <w:rFonts w:ascii="PT Astra Serif" w:hAnsi="PT Astra Serif"/>
          <w:color w:val="000000"/>
          <w:sz w:val="22"/>
          <w:szCs w:val="22"/>
        </w:rPr>
        <w:t>а</w:t>
      </w:r>
      <w:r w:rsidR="00412E2A" w:rsidRPr="00643F29">
        <w:rPr>
          <w:rFonts w:ascii="PT Astra Serif" w:hAnsi="PT Astra Serif"/>
          <w:color w:val="000000"/>
          <w:sz w:val="22"/>
          <w:szCs w:val="22"/>
        </w:rPr>
        <w:t xml:space="preserve">ктически направлено  37 483,8 </w:t>
      </w:r>
      <w:proofErr w:type="spellStart"/>
      <w:r w:rsidR="00412E2A" w:rsidRPr="00643F29">
        <w:rPr>
          <w:rFonts w:ascii="PT Astra Serif" w:hAnsi="PT Astra Serif"/>
          <w:color w:val="000000"/>
          <w:sz w:val="22"/>
          <w:szCs w:val="22"/>
        </w:rPr>
        <w:t>тыс</w:t>
      </w:r>
      <w:proofErr w:type="gramStart"/>
      <w:r w:rsidR="00412E2A" w:rsidRPr="00643F29">
        <w:rPr>
          <w:rFonts w:ascii="PT Astra Serif" w:hAnsi="PT Astra Serif"/>
          <w:color w:val="000000"/>
          <w:sz w:val="22"/>
          <w:szCs w:val="22"/>
        </w:rPr>
        <w:t>.р</w:t>
      </w:r>
      <w:proofErr w:type="gramEnd"/>
      <w:r w:rsidR="00412E2A" w:rsidRPr="00643F29">
        <w:rPr>
          <w:rFonts w:ascii="PT Astra Serif" w:hAnsi="PT Astra Serif"/>
          <w:color w:val="000000"/>
          <w:sz w:val="22"/>
          <w:szCs w:val="22"/>
        </w:rPr>
        <w:t>уб</w:t>
      </w:r>
      <w:proofErr w:type="spellEnd"/>
      <w:r w:rsidR="00412E2A" w:rsidRPr="00643F29">
        <w:rPr>
          <w:rFonts w:ascii="PT Astra Serif" w:hAnsi="PT Astra Serif"/>
          <w:color w:val="000000"/>
          <w:sz w:val="22"/>
          <w:szCs w:val="22"/>
        </w:rPr>
        <w:t xml:space="preserve">, в т.ч.  за счет средств местного бюджета -37483,8 тыс.руб. </w:t>
      </w:r>
    </w:p>
    <w:p w:rsidR="00A12E9B" w:rsidRPr="00643F29" w:rsidRDefault="00653614" w:rsidP="00653614">
      <w:pPr>
        <w:pStyle w:val="aa"/>
        <w:spacing w:before="0" w:beforeAutospacing="0" w:after="0" w:afterAutospacing="0"/>
        <w:jc w:val="both"/>
        <w:rPr>
          <w:rFonts w:ascii="PT Astra Serif" w:hAnsi="PT Astra Serif"/>
          <w:color w:val="000000"/>
          <w:sz w:val="22"/>
          <w:szCs w:val="22"/>
        </w:rPr>
      </w:pPr>
      <w:r w:rsidRPr="00643F29">
        <w:rPr>
          <w:rFonts w:ascii="PT Astra Serif" w:hAnsi="PT Astra Serif"/>
          <w:color w:val="000000"/>
          <w:sz w:val="22"/>
          <w:szCs w:val="22"/>
        </w:rPr>
        <w:t xml:space="preserve">       </w:t>
      </w:r>
      <w:r w:rsidR="00A12E9B" w:rsidRPr="00643F29">
        <w:rPr>
          <w:rFonts w:ascii="PT Astra Serif" w:hAnsi="PT Astra Serif"/>
          <w:color w:val="000000"/>
          <w:sz w:val="22"/>
          <w:szCs w:val="22"/>
        </w:rPr>
        <w:t>За 2025 год  18 человек (плен -8 чел.), замещающих должности муниципальной службы повысили свой профессиональный уровень, доля специалистов, завершивших дополнительное профессиональное образование составляет 43,9%</w:t>
      </w:r>
      <w:proofErr w:type="gramStart"/>
      <w:r w:rsidR="00A12E9B" w:rsidRPr="00643F29">
        <w:rPr>
          <w:rFonts w:ascii="PT Astra Serif" w:hAnsi="PT Astra Serif"/>
          <w:color w:val="000000"/>
          <w:sz w:val="22"/>
          <w:szCs w:val="22"/>
        </w:rPr>
        <w:t xml:space="preserve">( </w:t>
      </w:r>
      <w:proofErr w:type="gramEnd"/>
      <w:r w:rsidR="00A12E9B" w:rsidRPr="00643F29">
        <w:rPr>
          <w:rFonts w:ascii="PT Astra Serif" w:hAnsi="PT Astra Serif"/>
          <w:color w:val="000000"/>
          <w:sz w:val="22"/>
          <w:szCs w:val="22"/>
        </w:rPr>
        <w:t>плановое значение -19,5%)  от общей численности. Средний размер денежного содержания МС составляет 113% от планового значения</w:t>
      </w:r>
      <w:proofErr w:type="gramStart"/>
      <w:r w:rsidR="00A12E9B" w:rsidRPr="00643F29">
        <w:rPr>
          <w:rFonts w:ascii="PT Astra Serif" w:hAnsi="PT Astra Serif"/>
          <w:color w:val="000000"/>
          <w:sz w:val="22"/>
          <w:szCs w:val="22"/>
        </w:rPr>
        <w:t xml:space="preserve"> ,</w:t>
      </w:r>
      <w:proofErr w:type="gramEnd"/>
      <w:r w:rsidR="00A12E9B" w:rsidRPr="00643F29">
        <w:rPr>
          <w:rFonts w:ascii="PT Astra Serif" w:hAnsi="PT Astra Serif"/>
          <w:color w:val="000000"/>
          <w:sz w:val="22"/>
          <w:szCs w:val="22"/>
        </w:rPr>
        <w:t xml:space="preserve"> установленного на 2025 год.</w:t>
      </w:r>
    </w:p>
    <w:p w:rsidR="009B2F7B" w:rsidRPr="00643F29" w:rsidRDefault="009B2F7B" w:rsidP="009B2F7B">
      <w:pPr>
        <w:ind w:firstLine="0"/>
        <w:rPr>
          <w:rFonts w:ascii="PT Astra Serif" w:hAnsi="PT Astra Serif"/>
          <w:sz w:val="22"/>
          <w:szCs w:val="22"/>
        </w:rPr>
      </w:pPr>
      <w:r w:rsidRPr="00643F29">
        <w:rPr>
          <w:rFonts w:ascii="PT Astra Serif" w:hAnsi="PT Astra Serif"/>
          <w:sz w:val="22"/>
          <w:szCs w:val="22"/>
        </w:rPr>
        <w:t xml:space="preserve">    </w:t>
      </w:r>
      <w:r w:rsidR="00653614" w:rsidRPr="00643F29">
        <w:rPr>
          <w:rFonts w:ascii="PT Astra Serif" w:hAnsi="PT Astra Serif"/>
          <w:sz w:val="22"/>
          <w:szCs w:val="22"/>
        </w:rPr>
        <w:t xml:space="preserve">  </w:t>
      </w:r>
      <w:r w:rsidRPr="00643F29">
        <w:rPr>
          <w:rFonts w:ascii="PT Astra Serif" w:hAnsi="PT Astra Serif"/>
          <w:sz w:val="22"/>
          <w:szCs w:val="22"/>
        </w:rPr>
        <w:t>Показатели муниципальной программы выполнены на 1</w:t>
      </w:r>
      <w:r w:rsidR="00412E2A" w:rsidRPr="00643F29">
        <w:rPr>
          <w:rFonts w:ascii="PT Astra Serif" w:hAnsi="PT Astra Serif"/>
          <w:sz w:val="22"/>
          <w:szCs w:val="22"/>
        </w:rPr>
        <w:t>87,9</w:t>
      </w:r>
      <w:r w:rsidRPr="00643F29">
        <w:rPr>
          <w:rFonts w:ascii="PT Astra Serif" w:hAnsi="PT Astra Serif"/>
          <w:sz w:val="22"/>
          <w:szCs w:val="22"/>
        </w:rPr>
        <w:t xml:space="preserve">%. </w:t>
      </w:r>
    </w:p>
    <w:p w:rsidR="009B2F7B" w:rsidRPr="00643F29" w:rsidRDefault="009B2F7B" w:rsidP="009B2F7B">
      <w:pPr>
        <w:ind w:firstLine="0"/>
        <w:rPr>
          <w:rFonts w:ascii="PT Astra Serif" w:hAnsi="PT Astra Serif"/>
          <w:sz w:val="22"/>
          <w:szCs w:val="22"/>
        </w:rPr>
      </w:pPr>
      <w:r w:rsidRPr="00643F29">
        <w:rPr>
          <w:rFonts w:ascii="PT Astra Serif" w:hAnsi="PT Astra Serif"/>
          <w:sz w:val="22"/>
          <w:szCs w:val="22"/>
        </w:rPr>
        <w:t xml:space="preserve">    </w:t>
      </w:r>
      <w:r w:rsidR="00653614" w:rsidRPr="00643F29">
        <w:rPr>
          <w:rFonts w:ascii="PT Astra Serif" w:hAnsi="PT Astra Serif"/>
          <w:sz w:val="22"/>
          <w:szCs w:val="22"/>
        </w:rPr>
        <w:t xml:space="preserve"> </w:t>
      </w:r>
      <w:r w:rsidRPr="00643F29">
        <w:rPr>
          <w:rFonts w:ascii="PT Astra Serif" w:hAnsi="PT Astra Serif"/>
          <w:sz w:val="22"/>
          <w:szCs w:val="22"/>
        </w:rPr>
        <w:t xml:space="preserve"> Значение интегральной оценки эффективности реализации Программы составляет 100 %.</w:t>
      </w:r>
    </w:p>
    <w:p w:rsidR="009B2F7B" w:rsidRPr="00643F29" w:rsidRDefault="00653614" w:rsidP="009B2F7B">
      <w:pPr>
        <w:pStyle w:val="a3"/>
        <w:ind w:firstLine="0"/>
        <w:rPr>
          <w:rFonts w:ascii="PT Astra Serif" w:hAnsi="PT Astra Serif"/>
          <w:sz w:val="22"/>
          <w:szCs w:val="22"/>
        </w:rPr>
      </w:pPr>
      <w:r w:rsidRPr="00643F29">
        <w:rPr>
          <w:rFonts w:ascii="PT Astra Serif" w:hAnsi="PT Astra Serif"/>
          <w:sz w:val="22"/>
          <w:szCs w:val="22"/>
        </w:rPr>
        <w:t xml:space="preserve">      </w:t>
      </w:r>
      <w:r w:rsidR="009B2F7B" w:rsidRPr="00643F29">
        <w:rPr>
          <w:rFonts w:ascii="PT Astra Serif" w:hAnsi="PT Astra Serif"/>
          <w:sz w:val="22"/>
          <w:szCs w:val="22"/>
        </w:rPr>
        <w:t xml:space="preserve">Вывод о степени эффективности реализации муниципальной программы: </w:t>
      </w:r>
    </w:p>
    <w:p w:rsidR="009B2F7B" w:rsidRPr="00643F29" w:rsidRDefault="009B2F7B" w:rsidP="009B2F7B">
      <w:pPr>
        <w:pStyle w:val="a3"/>
        <w:ind w:firstLine="0"/>
        <w:rPr>
          <w:rFonts w:ascii="PT Astra Serif" w:hAnsi="PT Astra Serif"/>
          <w:b/>
          <w:sz w:val="22"/>
          <w:szCs w:val="22"/>
        </w:rPr>
      </w:pPr>
      <w:r w:rsidRPr="00643F29">
        <w:rPr>
          <w:rFonts w:ascii="PT Astra Serif" w:hAnsi="PT Astra Serif"/>
          <w:sz w:val="22"/>
          <w:szCs w:val="22"/>
        </w:rPr>
        <w:t xml:space="preserve"> степень эффективности реализации муниципальной программы  </w:t>
      </w:r>
      <w:r w:rsidRPr="00643F29">
        <w:rPr>
          <w:rFonts w:ascii="PT Astra Serif" w:hAnsi="PT Astra Serif"/>
          <w:b/>
          <w:sz w:val="22"/>
          <w:szCs w:val="22"/>
        </w:rPr>
        <w:t>высокая.</w:t>
      </w:r>
    </w:p>
    <w:p w:rsidR="00412E2A" w:rsidRPr="00643F29" w:rsidRDefault="009B2F7B" w:rsidP="009B2F7B">
      <w:pPr>
        <w:pStyle w:val="a3"/>
        <w:ind w:firstLine="0"/>
        <w:rPr>
          <w:rFonts w:ascii="PT Astra Serif" w:hAnsi="PT Astra Serif"/>
          <w:sz w:val="22"/>
          <w:szCs w:val="22"/>
        </w:rPr>
      </w:pPr>
      <w:r w:rsidRPr="00643F29">
        <w:rPr>
          <w:rFonts w:ascii="PT Astra Serif" w:hAnsi="PT Astra Serif"/>
          <w:b/>
          <w:sz w:val="22"/>
          <w:szCs w:val="22"/>
        </w:rPr>
        <w:t xml:space="preserve">      </w:t>
      </w:r>
      <w:r w:rsidRPr="00643F29">
        <w:rPr>
          <w:rFonts w:ascii="PT Astra Serif" w:hAnsi="PT Astra Serif"/>
          <w:sz w:val="22"/>
          <w:szCs w:val="22"/>
        </w:rPr>
        <w:t xml:space="preserve">  Рекомендации</w:t>
      </w:r>
      <w:r w:rsidR="00412E2A" w:rsidRPr="00643F29">
        <w:rPr>
          <w:rFonts w:ascii="PT Astra Serif" w:hAnsi="PT Astra Serif"/>
          <w:sz w:val="22"/>
          <w:szCs w:val="22"/>
        </w:rPr>
        <w:t>:</w:t>
      </w:r>
    </w:p>
    <w:p w:rsidR="009B2F7B" w:rsidRPr="00643F29" w:rsidRDefault="009B2F7B" w:rsidP="009B2F7B">
      <w:pPr>
        <w:pStyle w:val="a3"/>
        <w:ind w:firstLine="0"/>
        <w:rPr>
          <w:rFonts w:ascii="PT Astra Serif" w:hAnsi="PT Astra Serif"/>
          <w:sz w:val="22"/>
          <w:szCs w:val="22"/>
        </w:rPr>
      </w:pPr>
      <w:r w:rsidRPr="00643F29">
        <w:rPr>
          <w:rFonts w:ascii="PT Astra Serif" w:hAnsi="PT Astra Serif"/>
          <w:sz w:val="22"/>
          <w:szCs w:val="22"/>
        </w:rPr>
        <w:t xml:space="preserve"> - муниципальная программа эффективна и целесообразна к </w:t>
      </w:r>
      <w:r w:rsidR="00412E2A" w:rsidRPr="00643F29">
        <w:rPr>
          <w:rFonts w:ascii="PT Astra Serif" w:hAnsi="PT Astra Serif"/>
          <w:sz w:val="22"/>
          <w:szCs w:val="22"/>
        </w:rPr>
        <w:t>финансированию на очередной год;</w:t>
      </w:r>
    </w:p>
    <w:p w:rsidR="00412E2A" w:rsidRPr="00643F29" w:rsidRDefault="00412E2A" w:rsidP="009B2F7B">
      <w:pPr>
        <w:pStyle w:val="a3"/>
        <w:ind w:firstLine="0"/>
        <w:rPr>
          <w:rFonts w:ascii="PT Astra Serif" w:hAnsi="PT Astra Serif"/>
          <w:sz w:val="22"/>
          <w:szCs w:val="22"/>
        </w:rPr>
      </w:pPr>
      <w:r w:rsidRPr="00643F29">
        <w:rPr>
          <w:rFonts w:ascii="PT Astra Serif" w:hAnsi="PT Astra Serif"/>
          <w:sz w:val="22"/>
          <w:szCs w:val="22"/>
        </w:rPr>
        <w:t xml:space="preserve"> -  не допускать </w:t>
      </w:r>
      <w:r w:rsidR="00A12E9B" w:rsidRPr="00643F29">
        <w:rPr>
          <w:rFonts w:ascii="PT Astra Serif" w:hAnsi="PT Astra Serif"/>
          <w:sz w:val="22"/>
          <w:szCs w:val="22"/>
        </w:rPr>
        <w:t>занижение плановых значений показателей Программы.</w:t>
      </w:r>
    </w:p>
    <w:p w:rsidR="00A12E9B" w:rsidRPr="00643F29" w:rsidRDefault="00A12E9B" w:rsidP="009B2F7B">
      <w:pPr>
        <w:pStyle w:val="a3"/>
        <w:ind w:firstLine="0"/>
        <w:rPr>
          <w:rFonts w:ascii="PT Astra Serif" w:hAnsi="PT Astra Serif"/>
          <w:sz w:val="22"/>
          <w:szCs w:val="22"/>
        </w:rPr>
      </w:pPr>
    </w:p>
    <w:p w:rsidR="00A12E9B" w:rsidRPr="00643F29" w:rsidRDefault="00653614" w:rsidP="009B2F7B">
      <w:pPr>
        <w:pStyle w:val="a3"/>
        <w:ind w:firstLine="0"/>
        <w:rPr>
          <w:rFonts w:ascii="PT Astra Serif" w:hAnsi="PT Astra Serif"/>
          <w:b/>
          <w:sz w:val="22"/>
          <w:szCs w:val="22"/>
        </w:rPr>
      </w:pPr>
      <w:r w:rsidRPr="00643F29">
        <w:rPr>
          <w:rFonts w:ascii="PT Astra Serif" w:hAnsi="PT Astra Serif"/>
          <w:b/>
          <w:sz w:val="22"/>
          <w:szCs w:val="22"/>
        </w:rPr>
        <w:lastRenderedPageBreak/>
        <w:t xml:space="preserve">      </w:t>
      </w:r>
      <w:r w:rsidR="00A12E9B" w:rsidRPr="00643F29">
        <w:rPr>
          <w:rFonts w:ascii="PT Astra Serif" w:hAnsi="PT Astra Serif"/>
          <w:b/>
          <w:sz w:val="22"/>
          <w:szCs w:val="22"/>
        </w:rPr>
        <w:t>10. «Развитие жилищно-коммунального хозяйства и повышение энергетической эффективности на территории муниципального образования «</w:t>
      </w:r>
      <w:proofErr w:type="spellStart"/>
      <w:r w:rsidR="00A12E9B" w:rsidRPr="00643F29">
        <w:rPr>
          <w:rFonts w:ascii="PT Astra Serif" w:hAnsi="PT Astra Serif"/>
          <w:b/>
          <w:sz w:val="22"/>
          <w:szCs w:val="22"/>
        </w:rPr>
        <w:t>Сенгилеевский</w:t>
      </w:r>
      <w:proofErr w:type="spellEnd"/>
      <w:r w:rsidR="00A12E9B" w:rsidRPr="00643F29">
        <w:rPr>
          <w:rFonts w:ascii="PT Astra Serif" w:hAnsi="PT Astra Serif"/>
          <w:b/>
          <w:sz w:val="22"/>
          <w:szCs w:val="22"/>
        </w:rPr>
        <w:t xml:space="preserve"> район» Ульяновской области»</w:t>
      </w:r>
    </w:p>
    <w:p w:rsidR="00653614" w:rsidRPr="00643F29" w:rsidRDefault="00A12E9B" w:rsidP="00653614">
      <w:pPr>
        <w:pStyle w:val="a3"/>
        <w:ind w:firstLine="0"/>
        <w:rPr>
          <w:rFonts w:ascii="PT Astra Serif" w:hAnsi="PT Astra Serif"/>
          <w:sz w:val="22"/>
          <w:szCs w:val="22"/>
        </w:rPr>
      </w:pPr>
      <w:r w:rsidRPr="00643F29">
        <w:rPr>
          <w:rFonts w:ascii="PT Astra Serif" w:hAnsi="PT Astra Serif"/>
          <w:sz w:val="22"/>
          <w:szCs w:val="22"/>
        </w:rPr>
        <w:t xml:space="preserve">    </w:t>
      </w:r>
      <w:r w:rsidR="00653614" w:rsidRPr="00643F29">
        <w:rPr>
          <w:rFonts w:ascii="PT Astra Serif" w:hAnsi="PT Astra Serif"/>
          <w:sz w:val="22"/>
          <w:szCs w:val="22"/>
        </w:rPr>
        <w:t xml:space="preserve">   </w:t>
      </w:r>
      <w:r w:rsidRPr="00643F29">
        <w:rPr>
          <w:rFonts w:ascii="PT Astra Serif" w:hAnsi="PT Astra Serif"/>
          <w:sz w:val="22"/>
          <w:szCs w:val="22"/>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 13.12.2024г № 1043-п «Об утверждении муниципальной программы «Развитие жилищно-коммунального хозяйства и повышение энергетической эффективности на территории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Ответственный исполнитель программы: управление топливно-энергетической службы и жилищно-коммунального хозяйства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w:t>
      </w:r>
    </w:p>
    <w:p w:rsidR="006315A2" w:rsidRPr="00643F29" w:rsidRDefault="00653614" w:rsidP="00653614">
      <w:pPr>
        <w:pStyle w:val="a3"/>
        <w:ind w:firstLine="0"/>
        <w:rPr>
          <w:rFonts w:ascii="PT Astra Serif" w:hAnsi="PT Astra Serif"/>
          <w:b/>
          <w:sz w:val="22"/>
          <w:szCs w:val="22"/>
        </w:rPr>
      </w:pPr>
      <w:r w:rsidRPr="00643F29">
        <w:rPr>
          <w:rFonts w:ascii="PT Astra Serif" w:hAnsi="PT Astra Serif"/>
          <w:sz w:val="22"/>
          <w:szCs w:val="22"/>
        </w:rPr>
        <w:t xml:space="preserve">      </w:t>
      </w:r>
      <w:r w:rsidR="00A12E9B" w:rsidRPr="00643F29">
        <w:rPr>
          <w:rFonts w:ascii="PT Astra Serif" w:hAnsi="PT Astra Serif"/>
          <w:sz w:val="22"/>
          <w:szCs w:val="22"/>
        </w:rPr>
        <w:t>На реализацию мероприятий программы в 2025 году</w:t>
      </w:r>
      <w:r w:rsidR="00A12E9B" w:rsidRPr="00643F29">
        <w:rPr>
          <w:rFonts w:ascii="PT Astra Serif" w:hAnsi="PT Astra Serif"/>
          <w:b/>
          <w:sz w:val="22"/>
          <w:szCs w:val="22"/>
        </w:rPr>
        <w:t xml:space="preserve"> </w:t>
      </w:r>
      <w:r w:rsidR="006315A2" w:rsidRPr="00643F29">
        <w:rPr>
          <w:rFonts w:ascii="PT Astra Serif" w:hAnsi="PT Astra Serif"/>
          <w:sz w:val="22"/>
          <w:szCs w:val="22"/>
        </w:rPr>
        <w:t>профинансировано 68,6 тыс. рублей, в т.ч. средства областного бюджета – 42,7 тыс</w:t>
      </w:r>
      <w:proofErr w:type="gramStart"/>
      <w:r w:rsidR="006315A2" w:rsidRPr="00643F29">
        <w:rPr>
          <w:rFonts w:ascii="PT Astra Serif" w:hAnsi="PT Astra Serif"/>
          <w:sz w:val="22"/>
          <w:szCs w:val="22"/>
        </w:rPr>
        <w:t>.р</w:t>
      </w:r>
      <w:proofErr w:type="gramEnd"/>
      <w:r w:rsidR="006315A2" w:rsidRPr="00643F29">
        <w:rPr>
          <w:rFonts w:ascii="PT Astra Serif" w:hAnsi="PT Astra Serif"/>
          <w:sz w:val="22"/>
          <w:szCs w:val="22"/>
        </w:rPr>
        <w:t>ублей, средства районного бюджета -25,9 тыс.рублей   (100% от запланированного объёма).</w:t>
      </w:r>
    </w:p>
    <w:p w:rsidR="00653614" w:rsidRPr="00643F29" w:rsidRDefault="00653614" w:rsidP="00653614">
      <w:pPr>
        <w:ind w:firstLine="0"/>
        <w:rPr>
          <w:rFonts w:ascii="PT Astra Serif" w:hAnsi="PT Astra Serif"/>
          <w:sz w:val="22"/>
          <w:szCs w:val="22"/>
        </w:rPr>
      </w:pPr>
      <w:r w:rsidRPr="00643F29">
        <w:rPr>
          <w:rFonts w:ascii="PT Astra Serif" w:hAnsi="PT Astra Serif"/>
          <w:sz w:val="22"/>
          <w:szCs w:val="22"/>
        </w:rPr>
        <w:t xml:space="preserve">     </w:t>
      </w:r>
      <w:r w:rsidR="006315A2" w:rsidRPr="00643F29">
        <w:rPr>
          <w:rFonts w:ascii="PT Astra Serif" w:hAnsi="PT Astra Serif"/>
          <w:sz w:val="22"/>
          <w:szCs w:val="22"/>
        </w:rPr>
        <w:t>В рамках реализации программы проведены следующие мероприятия:</w:t>
      </w:r>
    </w:p>
    <w:p w:rsidR="006315A2" w:rsidRPr="00643F29" w:rsidRDefault="00653614" w:rsidP="00653614">
      <w:pPr>
        <w:ind w:firstLine="0"/>
        <w:rPr>
          <w:rFonts w:ascii="PT Astra Serif" w:hAnsi="PT Astra Serif"/>
          <w:sz w:val="22"/>
          <w:szCs w:val="22"/>
        </w:rPr>
      </w:pPr>
      <w:r w:rsidRPr="00643F29">
        <w:rPr>
          <w:rFonts w:ascii="PT Astra Serif" w:hAnsi="PT Astra Serif"/>
          <w:sz w:val="22"/>
          <w:szCs w:val="22"/>
        </w:rPr>
        <w:t xml:space="preserve">     </w:t>
      </w:r>
      <w:r w:rsidR="006315A2" w:rsidRPr="00643F29">
        <w:rPr>
          <w:rFonts w:ascii="PT Astra Serif" w:hAnsi="PT Astra Serif"/>
          <w:sz w:val="22"/>
          <w:szCs w:val="22"/>
        </w:rPr>
        <w:t>Комплекс процессных мероприятий «Обращение с твердыми коммунальными отходами»:</w:t>
      </w:r>
    </w:p>
    <w:p w:rsidR="006315A2" w:rsidRPr="00643F29" w:rsidRDefault="00653614" w:rsidP="00653614">
      <w:pPr>
        <w:ind w:firstLine="0"/>
        <w:rPr>
          <w:rFonts w:ascii="PT Astra Serif" w:hAnsi="PT Astra Serif"/>
          <w:sz w:val="22"/>
          <w:szCs w:val="22"/>
        </w:rPr>
      </w:pPr>
      <w:r w:rsidRPr="00643F29">
        <w:rPr>
          <w:rFonts w:ascii="PT Astra Serif" w:hAnsi="PT Astra Serif"/>
          <w:sz w:val="22"/>
          <w:szCs w:val="22"/>
        </w:rPr>
        <w:t xml:space="preserve">     </w:t>
      </w:r>
      <w:r w:rsidR="006315A2" w:rsidRPr="00643F29">
        <w:rPr>
          <w:rFonts w:ascii="PT Astra Serif" w:hAnsi="PT Astra Serif"/>
          <w:sz w:val="22"/>
          <w:szCs w:val="22"/>
        </w:rPr>
        <w:t>В течение отчетного периода:</w:t>
      </w:r>
    </w:p>
    <w:p w:rsidR="006315A2" w:rsidRPr="00643F29" w:rsidRDefault="00653614" w:rsidP="00653614">
      <w:pPr>
        <w:ind w:firstLine="0"/>
        <w:rPr>
          <w:rFonts w:ascii="PT Astra Serif" w:hAnsi="PT Astra Serif"/>
          <w:sz w:val="22"/>
          <w:szCs w:val="22"/>
        </w:rPr>
      </w:pPr>
      <w:r w:rsidRPr="00643F29">
        <w:rPr>
          <w:rFonts w:ascii="PT Astra Serif" w:hAnsi="PT Astra Serif"/>
          <w:sz w:val="22"/>
          <w:szCs w:val="22"/>
        </w:rPr>
        <w:t xml:space="preserve">        </w:t>
      </w:r>
      <w:r w:rsidR="006315A2" w:rsidRPr="00643F29">
        <w:rPr>
          <w:rFonts w:ascii="PT Astra Serif" w:hAnsi="PT Astra Serif"/>
          <w:sz w:val="22"/>
          <w:szCs w:val="22"/>
        </w:rPr>
        <w:t xml:space="preserve">-обустроены  и внесены в реестр мест (площадок) накопления ТКО 2 контейнерные  площадки, расположенные  </w:t>
      </w:r>
      <w:proofErr w:type="gramStart"/>
      <w:r w:rsidR="006315A2" w:rsidRPr="00643F29">
        <w:rPr>
          <w:rFonts w:ascii="PT Astra Serif" w:hAnsi="PT Astra Serif"/>
          <w:sz w:val="22"/>
          <w:szCs w:val="22"/>
        </w:rPr>
        <w:t>в</w:t>
      </w:r>
      <w:proofErr w:type="gramEnd"/>
      <w:r w:rsidR="006315A2" w:rsidRPr="00643F29">
        <w:rPr>
          <w:rFonts w:ascii="PT Astra Serif" w:hAnsi="PT Astra Serif"/>
          <w:sz w:val="22"/>
          <w:szCs w:val="22"/>
        </w:rPr>
        <w:t xml:space="preserve"> с. Русская </w:t>
      </w:r>
      <w:proofErr w:type="spellStart"/>
      <w:r w:rsidR="006315A2" w:rsidRPr="00643F29">
        <w:rPr>
          <w:rFonts w:ascii="PT Astra Serif" w:hAnsi="PT Astra Serif"/>
          <w:sz w:val="22"/>
          <w:szCs w:val="22"/>
        </w:rPr>
        <w:t>Бектяшка</w:t>
      </w:r>
      <w:proofErr w:type="spellEnd"/>
      <w:r w:rsidR="006315A2" w:rsidRPr="00643F29">
        <w:rPr>
          <w:rFonts w:ascii="PT Astra Serif" w:hAnsi="PT Astra Serif"/>
          <w:sz w:val="22"/>
          <w:szCs w:val="22"/>
        </w:rPr>
        <w:t xml:space="preserve">. </w:t>
      </w:r>
    </w:p>
    <w:p w:rsidR="00A12E9B" w:rsidRPr="00643F29" w:rsidRDefault="00A12E9B" w:rsidP="00A12E9B">
      <w:pPr>
        <w:ind w:firstLine="0"/>
        <w:rPr>
          <w:rFonts w:ascii="PT Astra Serif" w:hAnsi="PT Astra Serif"/>
          <w:sz w:val="22"/>
          <w:szCs w:val="22"/>
        </w:rPr>
      </w:pPr>
      <w:r w:rsidRPr="00643F29">
        <w:rPr>
          <w:rFonts w:ascii="PT Astra Serif" w:hAnsi="PT Astra Serif"/>
          <w:sz w:val="22"/>
          <w:szCs w:val="22"/>
        </w:rPr>
        <w:t xml:space="preserve">     Показатели муниципальной программы выполнены на</w:t>
      </w:r>
      <w:r w:rsidR="006315A2" w:rsidRPr="00643F29">
        <w:rPr>
          <w:rFonts w:ascii="PT Astra Serif" w:hAnsi="PT Astra Serif"/>
          <w:sz w:val="22"/>
          <w:szCs w:val="22"/>
        </w:rPr>
        <w:t xml:space="preserve"> 64,2</w:t>
      </w:r>
      <w:r w:rsidRPr="00643F29">
        <w:rPr>
          <w:rFonts w:ascii="PT Astra Serif" w:hAnsi="PT Astra Serif"/>
          <w:sz w:val="22"/>
          <w:szCs w:val="22"/>
        </w:rPr>
        <w:t xml:space="preserve"> %. </w:t>
      </w:r>
    </w:p>
    <w:p w:rsidR="00A12E9B" w:rsidRPr="00643F29" w:rsidRDefault="00A12E9B" w:rsidP="00A12E9B">
      <w:pPr>
        <w:ind w:firstLine="0"/>
        <w:rPr>
          <w:rFonts w:ascii="PT Astra Serif" w:hAnsi="PT Astra Serif"/>
          <w:sz w:val="22"/>
          <w:szCs w:val="22"/>
        </w:rPr>
      </w:pPr>
      <w:r w:rsidRPr="00643F29">
        <w:rPr>
          <w:rFonts w:ascii="PT Astra Serif" w:hAnsi="PT Astra Serif"/>
          <w:sz w:val="22"/>
          <w:szCs w:val="22"/>
        </w:rPr>
        <w:t xml:space="preserve">     Значение интегральной оценки эффективности реализации Программы составляет </w:t>
      </w:r>
      <w:r w:rsidR="006315A2" w:rsidRPr="00643F29">
        <w:rPr>
          <w:rFonts w:ascii="PT Astra Serif" w:hAnsi="PT Astra Serif"/>
          <w:sz w:val="22"/>
          <w:szCs w:val="22"/>
        </w:rPr>
        <w:t>87</w:t>
      </w:r>
      <w:r w:rsidRPr="00643F29">
        <w:rPr>
          <w:rFonts w:ascii="PT Astra Serif" w:hAnsi="PT Astra Serif"/>
          <w:sz w:val="22"/>
          <w:szCs w:val="22"/>
        </w:rPr>
        <w:t xml:space="preserve"> %.</w:t>
      </w:r>
    </w:p>
    <w:p w:rsidR="00A12E9B" w:rsidRPr="00643F29" w:rsidRDefault="00653614" w:rsidP="00A12E9B">
      <w:pPr>
        <w:pStyle w:val="a3"/>
        <w:ind w:firstLine="0"/>
        <w:rPr>
          <w:rFonts w:ascii="PT Astra Serif" w:hAnsi="PT Astra Serif"/>
          <w:sz w:val="22"/>
          <w:szCs w:val="22"/>
        </w:rPr>
      </w:pPr>
      <w:r w:rsidRPr="00643F29">
        <w:rPr>
          <w:rFonts w:ascii="PT Astra Serif" w:hAnsi="PT Astra Serif"/>
          <w:sz w:val="22"/>
          <w:szCs w:val="22"/>
        </w:rPr>
        <w:t xml:space="preserve">     </w:t>
      </w:r>
      <w:r w:rsidR="00A12E9B" w:rsidRPr="00643F29">
        <w:rPr>
          <w:rFonts w:ascii="PT Astra Serif" w:hAnsi="PT Astra Serif"/>
          <w:sz w:val="22"/>
          <w:szCs w:val="22"/>
        </w:rPr>
        <w:t xml:space="preserve"> Вывод о степени эффективности реализации муниципальной программы: </w:t>
      </w:r>
    </w:p>
    <w:p w:rsidR="00A12E9B" w:rsidRPr="00643F29" w:rsidRDefault="00A12E9B" w:rsidP="00A12E9B">
      <w:pPr>
        <w:pStyle w:val="a3"/>
        <w:ind w:firstLine="0"/>
        <w:rPr>
          <w:rFonts w:ascii="PT Astra Serif" w:hAnsi="PT Astra Serif"/>
          <w:b/>
          <w:sz w:val="22"/>
          <w:szCs w:val="22"/>
        </w:rPr>
      </w:pPr>
      <w:r w:rsidRPr="00643F29">
        <w:rPr>
          <w:rFonts w:ascii="PT Astra Serif" w:hAnsi="PT Astra Serif"/>
          <w:sz w:val="22"/>
          <w:szCs w:val="22"/>
        </w:rPr>
        <w:t xml:space="preserve"> степень эффективности реализации муниципальной программы </w:t>
      </w:r>
      <w:r w:rsidR="006315A2" w:rsidRPr="00643F29">
        <w:rPr>
          <w:rFonts w:ascii="PT Astra Serif" w:hAnsi="PT Astra Serif"/>
          <w:sz w:val="22"/>
          <w:szCs w:val="22"/>
        </w:rPr>
        <w:t>выше средней</w:t>
      </w:r>
      <w:r w:rsidRPr="00643F29">
        <w:rPr>
          <w:rFonts w:ascii="PT Astra Serif" w:hAnsi="PT Astra Serif"/>
          <w:b/>
          <w:sz w:val="22"/>
          <w:szCs w:val="22"/>
        </w:rPr>
        <w:t>.</w:t>
      </w:r>
    </w:p>
    <w:p w:rsidR="00A12E9B" w:rsidRPr="00643F29" w:rsidRDefault="00653614" w:rsidP="00A12E9B">
      <w:pPr>
        <w:pStyle w:val="a3"/>
        <w:ind w:firstLine="0"/>
        <w:rPr>
          <w:rFonts w:ascii="PT Astra Serif" w:hAnsi="PT Astra Serif"/>
          <w:sz w:val="22"/>
          <w:szCs w:val="22"/>
        </w:rPr>
      </w:pPr>
      <w:r w:rsidRPr="00643F29">
        <w:rPr>
          <w:rFonts w:ascii="PT Astra Serif" w:hAnsi="PT Astra Serif"/>
          <w:b/>
          <w:sz w:val="22"/>
          <w:szCs w:val="22"/>
        </w:rPr>
        <w:t xml:space="preserve">   </w:t>
      </w:r>
      <w:r w:rsidR="00A12E9B" w:rsidRPr="00643F29">
        <w:rPr>
          <w:rFonts w:ascii="PT Astra Serif" w:hAnsi="PT Astra Serif"/>
          <w:b/>
          <w:sz w:val="22"/>
          <w:szCs w:val="22"/>
        </w:rPr>
        <w:t xml:space="preserve"> </w:t>
      </w:r>
      <w:r w:rsidR="00A12E9B"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r w:rsidR="009B0DE3" w:rsidRPr="00643F29">
        <w:rPr>
          <w:rFonts w:ascii="PT Astra Serif" w:hAnsi="PT Astra Serif"/>
          <w:sz w:val="22"/>
          <w:szCs w:val="22"/>
        </w:rPr>
        <w:t>.</w:t>
      </w:r>
    </w:p>
    <w:p w:rsidR="009B0DE3" w:rsidRPr="00643F29" w:rsidRDefault="009B0DE3" w:rsidP="009B0DE3">
      <w:pPr>
        <w:rPr>
          <w:rFonts w:ascii="PT Astra Serif" w:hAnsi="PT Astra Serif"/>
          <w:b/>
          <w:sz w:val="22"/>
          <w:szCs w:val="22"/>
        </w:rPr>
      </w:pPr>
      <w:r w:rsidRPr="00643F29">
        <w:rPr>
          <w:rFonts w:ascii="PT Astra Serif" w:hAnsi="PT Astra Serif"/>
          <w:b/>
          <w:sz w:val="22"/>
          <w:szCs w:val="22"/>
        </w:rPr>
        <w:t>11. Муниципальная программа «Развитие молодёжной политики в муниципальном образовании «</w:t>
      </w:r>
      <w:proofErr w:type="spellStart"/>
      <w:r w:rsidRPr="00643F29">
        <w:rPr>
          <w:rFonts w:ascii="PT Astra Serif" w:hAnsi="PT Astra Serif"/>
          <w:b/>
          <w:sz w:val="22"/>
          <w:szCs w:val="22"/>
        </w:rPr>
        <w:t>Сенгилеевский</w:t>
      </w:r>
      <w:proofErr w:type="spellEnd"/>
      <w:r w:rsidRPr="00643F29">
        <w:rPr>
          <w:rFonts w:ascii="PT Astra Serif" w:hAnsi="PT Astra Serif"/>
          <w:b/>
          <w:sz w:val="22"/>
          <w:szCs w:val="22"/>
        </w:rPr>
        <w:t xml:space="preserve"> район»  Ульяновской области</w:t>
      </w:r>
    </w:p>
    <w:p w:rsidR="00CA0871" w:rsidRPr="00643F29" w:rsidRDefault="00680D5F" w:rsidP="00CA0871">
      <w:pPr>
        <w:pStyle w:val="a3"/>
        <w:ind w:firstLine="0"/>
        <w:rPr>
          <w:rFonts w:ascii="PT Astra Serif" w:hAnsi="PT Astra Serif"/>
          <w:sz w:val="22"/>
          <w:szCs w:val="22"/>
        </w:rPr>
      </w:pPr>
      <w:r w:rsidRPr="00643F29">
        <w:rPr>
          <w:rFonts w:ascii="PT Astra Serif" w:hAnsi="PT Astra Serif"/>
          <w:sz w:val="22"/>
          <w:szCs w:val="22"/>
        </w:rPr>
        <w:t xml:space="preserve">   </w:t>
      </w:r>
      <w:r w:rsidR="00653614" w:rsidRPr="00643F29">
        <w:rPr>
          <w:rFonts w:ascii="PT Astra Serif" w:hAnsi="PT Astra Serif"/>
          <w:sz w:val="22"/>
          <w:szCs w:val="22"/>
        </w:rPr>
        <w:t xml:space="preserve"> </w:t>
      </w:r>
      <w:r w:rsidRPr="00643F29">
        <w:rPr>
          <w:rFonts w:ascii="PT Astra Serif" w:hAnsi="PT Astra Serif"/>
          <w:sz w:val="22"/>
          <w:szCs w:val="22"/>
        </w:rPr>
        <w:t xml:space="preserve">  </w:t>
      </w:r>
      <w:proofErr w:type="gramStart"/>
      <w:r w:rsidRPr="00643F29">
        <w:rPr>
          <w:rFonts w:ascii="PT Astra Serif" w:hAnsi="PT Astra Serif"/>
          <w:sz w:val="22"/>
          <w:szCs w:val="22"/>
        </w:rPr>
        <w:t>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 28.11.2024г № 954-п «Об утверждении муниципальной программы «Развитие молодежной политики в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w:t>
      </w:r>
      <w:proofErr w:type="gramEnd"/>
      <w:r w:rsidRPr="00643F29">
        <w:rPr>
          <w:rFonts w:ascii="PT Astra Serif" w:hAnsi="PT Astra Serif"/>
          <w:sz w:val="22"/>
          <w:szCs w:val="22"/>
        </w:rPr>
        <w:t xml:space="preserve">  Ответственный исполнитель программы: сектор по делам молодежи и спорта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w:t>
      </w:r>
    </w:p>
    <w:p w:rsidR="00CA0871" w:rsidRPr="00643F29" w:rsidRDefault="00653614" w:rsidP="00CA0871">
      <w:pPr>
        <w:pStyle w:val="a3"/>
        <w:tabs>
          <w:tab w:val="left" w:pos="-798"/>
          <w:tab w:val="left" w:pos="-570"/>
          <w:tab w:val="left" w:pos="0"/>
        </w:tabs>
        <w:ind w:firstLine="0"/>
        <w:rPr>
          <w:rFonts w:ascii="PT Astra Serif" w:hAnsi="PT Astra Serif"/>
          <w:sz w:val="22"/>
          <w:szCs w:val="22"/>
        </w:rPr>
      </w:pPr>
      <w:r w:rsidRPr="00643F29">
        <w:rPr>
          <w:rFonts w:ascii="PT Astra Serif" w:hAnsi="PT Astra Serif"/>
          <w:sz w:val="22"/>
          <w:szCs w:val="22"/>
        </w:rPr>
        <w:t xml:space="preserve">     </w:t>
      </w:r>
      <w:r w:rsidR="00CA0871" w:rsidRPr="00643F29">
        <w:rPr>
          <w:rFonts w:ascii="PT Astra Serif" w:hAnsi="PT Astra Serif"/>
          <w:sz w:val="22"/>
          <w:szCs w:val="22"/>
        </w:rPr>
        <w:t xml:space="preserve"> </w:t>
      </w:r>
      <w:r w:rsidR="00680D5F" w:rsidRPr="00643F29">
        <w:rPr>
          <w:rFonts w:ascii="PT Astra Serif" w:hAnsi="PT Astra Serif"/>
          <w:sz w:val="22"/>
          <w:szCs w:val="22"/>
        </w:rPr>
        <w:t>На реализацию мероприятий программы в 2025 году</w:t>
      </w:r>
      <w:r w:rsidR="00680D5F" w:rsidRPr="00643F29">
        <w:rPr>
          <w:rFonts w:ascii="PT Astra Serif" w:hAnsi="PT Astra Serif"/>
          <w:b/>
          <w:sz w:val="22"/>
          <w:szCs w:val="22"/>
        </w:rPr>
        <w:t xml:space="preserve"> </w:t>
      </w:r>
      <w:r w:rsidR="00CA0871" w:rsidRPr="00643F29">
        <w:rPr>
          <w:rFonts w:ascii="PT Astra Serif" w:hAnsi="PT Astra Serif"/>
          <w:sz w:val="22"/>
          <w:szCs w:val="22"/>
        </w:rPr>
        <w:t>профинансировано 88,8 тыс. руб., в т.ч.  за счёт средств муниципального бюджета  88,8 тыс. рублей (100 % от запланированного объёма).</w:t>
      </w:r>
    </w:p>
    <w:p w:rsidR="000D69F3" w:rsidRPr="00643F29" w:rsidRDefault="000D69F3" w:rsidP="000D69F3">
      <w:pPr>
        <w:ind w:firstLine="0"/>
        <w:rPr>
          <w:rFonts w:ascii="PT Astra Serif" w:hAnsi="PT Astra Serif"/>
          <w:sz w:val="22"/>
          <w:szCs w:val="22"/>
        </w:rPr>
      </w:pPr>
      <w:r w:rsidRPr="00643F29">
        <w:rPr>
          <w:rFonts w:ascii="PT Astra Serif" w:hAnsi="PT Astra Serif"/>
          <w:sz w:val="22"/>
          <w:szCs w:val="22"/>
        </w:rPr>
        <w:t xml:space="preserve">      </w:t>
      </w:r>
      <w:r w:rsidRPr="00643F29">
        <w:rPr>
          <w:rFonts w:ascii="PT Astra Serif" w:hAnsi="PT Astra Serif"/>
          <w:color w:val="000000"/>
          <w:sz w:val="22"/>
          <w:szCs w:val="22"/>
        </w:rPr>
        <w:t>Основными приоритетными направлениями реализации молодежной политики в муниципальном образовании «</w:t>
      </w:r>
      <w:proofErr w:type="spellStart"/>
      <w:r w:rsidRPr="00643F29">
        <w:rPr>
          <w:rFonts w:ascii="PT Astra Serif" w:hAnsi="PT Astra Serif"/>
          <w:color w:val="000000"/>
          <w:sz w:val="22"/>
          <w:szCs w:val="22"/>
        </w:rPr>
        <w:t>Сенгилеевский</w:t>
      </w:r>
      <w:proofErr w:type="spellEnd"/>
      <w:r w:rsidRPr="00643F29">
        <w:rPr>
          <w:rFonts w:ascii="PT Astra Serif" w:hAnsi="PT Astra Serif"/>
          <w:color w:val="000000"/>
          <w:sz w:val="22"/>
          <w:szCs w:val="22"/>
        </w:rPr>
        <w:t xml:space="preserve"> район» являются: организация досуга молодежи, пропаганда здорового образа жизни, профилактика асоциальных явлений в молодежной и подростковой среде, поддержка талантливой и одаренной молодежи, патриотическое, гражданское и духовно-нравственное воспитание молодежи.</w:t>
      </w:r>
      <w:r w:rsidRPr="00643F29">
        <w:rPr>
          <w:rFonts w:ascii="PT Astra Serif" w:hAnsi="PT Astra Serif"/>
          <w:sz w:val="22"/>
          <w:szCs w:val="22"/>
        </w:rPr>
        <w:t xml:space="preserve"> </w:t>
      </w:r>
    </w:p>
    <w:p w:rsidR="00680D5F" w:rsidRPr="00643F29" w:rsidRDefault="00680D5F" w:rsidP="00680D5F">
      <w:pPr>
        <w:ind w:firstLine="0"/>
        <w:rPr>
          <w:rFonts w:ascii="PT Astra Serif" w:hAnsi="PT Astra Serif"/>
          <w:sz w:val="22"/>
          <w:szCs w:val="22"/>
        </w:rPr>
      </w:pPr>
      <w:r w:rsidRPr="00643F29">
        <w:rPr>
          <w:rFonts w:ascii="PT Astra Serif" w:hAnsi="PT Astra Serif"/>
          <w:sz w:val="22"/>
          <w:szCs w:val="22"/>
        </w:rPr>
        <w:t xml:space="preserve">     Показатели муниципальной программы выполнены на </w:t>
      </w:r>
      <w:r w:rsidR="008B7322" w:rsidRPr="00643F29">
        <w:rPr>
          <w:rFonts w:ascii="PT Astra Serif" w:hAnsi="PT Astra Serif"/>
          <w:sz w:val="22"/>
          <w:szCs w:val="22"/>
        </w:rPr>
        <w:t>100</w:t>
      </w:r>
      <w:r w:rsidRPr="00643F29">
        <w:rPr>
          <w:rFonts w:ascii="PT Astra Serif" w:hAnsi="PT Astra Serif"/>
          <w:sz w:val="22"/>
          <w:szCs w:val="22"/>
        </w:rPr>
        <w:t xml:space="preserve"> %. </w:t>
      </w:r>
    </w:p>
    <w:p w:rsidR="00680D5F" w:rsidRPr="00643F29" w:rsidRDefault="00680D5F" w:rsidP="00680D5F">
      <w:pPr>
        <w:ind w:firstLine="0"/>
        <w:rPr>
          <w:rFonts w:ascii="PT Astra Serif" w:hAnsi="PT Astra Serif"/>
          <w:sz w:val="22"/>
          <w:szCs w:val="22"/>
        </w:rPr>
      </w:pPr>
      <w:r w:rsidRPr="00643F29">
        <w:rPr>
          <w:rFonts w:ascii="PT Astra Serif" w:hAnsi="PT Astra Serif"/>
          <w:sz w:val="22"/>
          <w:szCs w:val="22"/>
        </w:rPr>
        <w:t xml:space="preserve">     Значение интегральной оценки эффективности реализации Программы составляет </w:t>
      </w:r>
      <w:r w:rsidR="008B7322" w:rsidRPr="00643F29">
        <w:rPr>
          <w:rFonts w:ascii="PT Astra Serif" w:hAnsi="PT Astra Serif"/>
          <w:sz w:val="22"/>
          <w:szCs w:val="22"/>
        </w:rPr>
        <w:t>100</w:t>
      </w:r>
      <w:r w:rsidRPr="00643F29">
        <w:rPr>
          <w:rFonts w:ascii="PT Astra Serif" w:hAnsi="PT Astra Serif"/>
          <w:sz w:val="22"/>
          <w:szCs w:val="22"/>
        </w:rPr>
        <w:t xml:space="preserve"> %.</w:t>
      </w:r>
    </w:p>
    <w:p w:rsidR="00680D5F" w:rsidRPr="00643F29" w:rsidRDefault="00653614" w:rsidP="00680D5F">
      <w:pPr>
        <w:pStyle w:val="a3"/>
        <w:ind w:firstLine="0"/>
        <w:rPr>
          <w:rFonts w:ascii="PT Astra Serif" w:hAnsi="PT Astra Serif"/>
          <w:sz w:val="22"/>
          <w:szCs w:val="22"/>
        </w:rPr>
      </w:pPr>
      <w:r w:rsidRPr="00643F29">
        <w:rPr>
          <w:rFonts w:ascii="PT Astra Serif" w:hAnsi="PT Astra Serif"/>
          <w:sz w:val="22"/>
          <w:szCs w:val="22"/>
        </w:rPr>
        <w:t xml:space="preserve">     </w:t>
      </w:r>
      <w:r w:rsidR="00680D5F" w:rsidRPr="00643F29">
        <w:rPr>
          <w:rFonts w:ascii="PT Astra Serif" w:hAnsi="PT Astra Serif"/>
          <w:sz w:val="22"/>
          <w:szCs w:val="22"/>
        </w:rPr>
        <w:t xml:space="preserve">Вывод о степени эффективности реализации муниципальной программы: </w:t>
      </w:r>
    </w:p>
    <w:p w:rsidR="00680D5F" w:rsidRPr="00643F29" w:rsidRDefault="00680D5F" w:rsidP="00680D5F">
      <w:pPr>
        <w:pStyle w:val="a3"/>
        <w:ind w:firstLine="0"/>
        <w:rPr>
          <w:rFonts w:ascii="PT Astra Serif" w:hAnsi="PT Astra Serif"/>
          <w:b/>
          <w:sz w:val="22"/>
          <w:szCs w:val="22"/>
        </w:rPr>
      </w:pPr>
      <w:r w:rsidRPr="00643F29">
        <w:rPr>
          <w:rFonts w:ascii="PT Astra Serif" w:hAnsi="PT Astra Serif"/>
          <w:sz w:val="22"/>
          <w:szCs w:val="22"/>
        </w:rPr>
        <w:t xml:space="preserve"> степень эффективности реализации муниципальной программы </w:t>
      </w:r>
      <w:r w:rsidR="008B7322" w:rsidRPr="00643F29">
        <w:rPr>
          <w:rFonts w:ascii="PT Astra Serif" w:hAnsi="PT Astra Serif"/>
          <w:b/>
          <w:sz w:val="22"/>
          <w:szCs w:val="22"/>
        </w:rPr>
        <w:t>высокая</w:t>
      </w:r>
      <w:r w:rsidRPr="00643F29">
        <w:rPr>
          <w:rFonts w:ascii="PT Astra Serif" w:hAnsi="PT Astra Serif"/>
          <w:b/>
          <w:sz w:val="22"/>
          <w:szCs w:val="22"/>
        </w:rPr>
        <w:t>.</w:t>
      </w:r>
    </w:p>
    <w:p w:rsidR="00680D5F" w:rsidRPr="00643F29" w:rsidRDefault="00680D5F" w:rsidP="00680D5F">
      <w:pPr>
        <w:pStyle w:val="a3"/>
        <w:ind w:firstLine="0"/>
        <w:rPr>
          <w:rFonts w:ascii="PT Astra Serif" w:hAnsi="PT Astra Serif"/>
          <w:sz w:val="22"/>
          <w:szCs w:val="22"/>
        </w:rPr>
      </w:pPr>
      <w:r w:rsidRPr="00643F29">
        <w:rPr>
          <w:rFonts w:ascii="PT Astra Serif" w:hAnsi="PT Astra Serif"/>
          <w:b/>
          <w:sz w:val="22"/>
          <w:szCs w:val="22"/>
        </w:rPr>
        <w:t xml:space="preserve">   </w:t>
      </w:r>
      <w:r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p>
    <w:p w:rsidR="000D69F3" w:rsidRPr="00643F29" w:rsidRDefault="00F11505" w:rsidP="00680D5F">
      <w:pPr>
        <w:pStyle w:val="a3"/>
        <w:ind w:firstLine="0"/>
        <w:rPr>
          <w:rFonts w:ascii="PT Astra Serif" w:hAnsi="PT Astra Serif"/>
          <w:b/>
          <w:sz w:val="22"/>
          <w:szCs w:val="22"/>
        </w:rPr>
      </w:pPr>
      <w:r w:rsidRPr="00643F29">
        <w:rPr>
          <w:rFonts w:ascii="PT Astra Serif" w:hAnsi="PT Astra Serif"/>
          <w:b/>
          <w:sz w:val="22"/>
          <w:szCs w:val="22"/>
        </w:rPr>
        <w:t xml:space="preserve">         </w:t>
      </w:r>
      <w:r w:rsidR="000D69F3" w:rsidRPr="00643F29">
        <w:rPr>
          <w:rFonts w:ascii="PT Astra Serif" w:hAnsi="PT Astra Serif"/>
          <w:b/>
          <w:sz w:val="22"/>
          <w:szCs w:val="22"/>
        </w:rPr>
        <w:t>12.Муниципальная программа «Обеспечение правопорядка и безопасности жизнедеятельности на территории муниципального образования «</w:t>
      </w:r>
      <w:proofErr w:type="spellStart"/>
      <w:r w:rsidR="000D69F3" w:rsidRPr="00643F29">
        <w:rPr>
          <w:rFonts w:ascii="PT Astra Serif" w:hAnsi="PT Astra Serif"/>
          <w:b/>
          <w:sz w:val="22"/>
          <w:szCs w:val="22"/>
        </w:rPr>
        <w:t>Сенгилеевский</w:t>
      </w:r>
      <w:proofErr w:type="spellEnd"/>
      <w:r w:rsidR="000D69F3" w:rsidRPr="00643F29">
        <w:rPr>
          <w:rFonts w:ascii="PT Astra Serif" w:hAnsi="PT Astra Serif"/>
          <w:b/>
          <w:sz w:val="22"/>
          <w:szCs w:val="22"/>
        </w:rPr>
        <w:t xml:space="preserve"> район»  Ульяновской области»</w:t>
      </w:r>
    </w:p>
    <w:p w:rsidR="00044FC2" w:rsidRPr="00643F29" w:rsidRDefault="000D69F3" w:rsidP="00044FC2">
      <w:pPr>
        <w:pStyle w:val="a3"/>
        <w:ind w:firstLine="0"/>
        <w:rPr>
          <w:rFonts w:ascii="PT Astra Serif" w:hAnsi="PT Astra Serif"/>
          <w:sz w:val="22"/>
          <w:szCs w:val="22"/>
        </w:rPr>
      </w:pPr>
      <w:r w:rsidRPr="00643F29">
        <w:rPr>
          <w:rFonts w:ascii="PT Astra Serif" w:hAnsi="PT Astra Serif"/>
          <w:sz w:val="22"/>
          <w:szCs w:val="22"/>
        </w:rPr>
        <w:t xml:space="preserve">  </w:t>
      </w:r>
      <w:r w:rsidR="00653614" w:rsidRPr="00643F29">
        <w:rPr>
          <w:rFonts w:ascii="PT Astra Serif" w:hAnsi="PT Astra Serif"/>
          <w:sz w:val="22"/>
          <w:szCs w:val="22"/>
        </w:rPr>
        <w:t xml:space="preserve"> </w:t>
      </w:r>
      <w:r w:rsidRPr="00643F29">
        <w:rPr>
          <w:rFonts w:ascii="PT Astra Serif" w:hAnsi="PT Astra Serif"/>
          <w:sz w:val="22"/>
          <w:szCs w:val="22"/>
        </w:rPr>
        <w:t xml:space="preserve">   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 19.11.2024г № 910-п «Об утверждении муниципальной программы «Обеспечение правопорядка и безопасности жизнедеятельности на территории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w:t>
      </w:r>
      <w:r w:rsidR="00CE001B" w:rsidRPr="00643F29">
        <w:rPr>
          <w:rFonts w:ascii="PT Astra Serif" w:hAnsi="PT Astra Serif"/>
          <w:sz w:val="22"/>
          <w:szCs w:val="22"/>
        </w:rPr>
        <w:t xml:space="preserve"> (внесены изменения постан</w:t>
      </w:r>
      <w:r w:rsidR="00F11505" w:rsidRPr="00643F29">
        <w:rPr>
          <w:rFonts w:ascii="PT Astra Serif" w:hAnsi="PT Astra Serif"/>
          <w:sz w:val="22"/>
          <w:szCs w:val="22"/>
        </w:rPr>
        <w:t>овление от 19.11.2025г № 983-п)</w:t>
      </w:r>
      <w:proofErr w:type="gramStart"/>
      <w:r w:rsidR="00F11505" w:rsidRPr="00643F29">
        <w:rPr>
          <w:rFonts w:ascii="PT Astra Serif" w:hAnsi="PT Astra Serif"/>
          <w:sz w:val="22"/>
          <w:szCs w:val="22"/>
        </w:rPr>
        <w:t>.</w:t>
      </w:r>
      <w:r w:rsidRPr="00643F29">
        <w:rPr>
          <w:rFonts w:ascii="PT Astra Serif" w:hAnsi="PT Astra Serif"/>
          <w:sz w:val="22"/>
          <w:szCs w:val="22"/>
        </w:rPr>
        <w:t>О</w:t>
      </w:r>
      <w:proofErr w:type="gramEnd"/>
      <w:r w:rsidRPr="00643F29">
        <w:rPr>
          <w:rFonts w:ascii="PT Astra Serif" w:hAnsi="PT Astra Serif"/>
          <w:sz w:val="22"/>
          <w:szCs w:val="22"/>
        </w:rPr>
        <w:t>тветственный исполнитель программы: отдел по делам ГО ЧС и взаимодействию с правоохранительными органами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w:t>
      </w:r>
    </w:p>
    <w:p w:rsidR="000D69F3" w:rsidRPr="00643F29" w:rsidRDefault="00044FC2" w:rsidP="00044FC2">
      <w:pPr>
        <w:pStyle w:val="a3"/>
        <w:ind w:firstLine="0"/>
        <w:rPr>
          <w:rFonts w:ascii="PT Astra Serif" w:hAnsi="PT Astra Serif"/>
          <w:sz w:val="22"/>
          <w:szCs w:val="22"/>
        </w:rPr>
      </w:pPr>
      <w:r w:rsidRPr="00643F29">
        <w:rPr>
          <w:rFonts w:ascii="PT Astra Serif" w:hAnsi="PT Astra Serif"/>
          <w:sz w:val="22"/>
          <w:szCs w:val="22"/>
        </w:rPr>
        <w:t xml:space="preserve">      </w:t>
      </w:r>
      <w:r w:rsidR="000D69F3" w:rsidRPr="00643F29">
        <w:rPr>
          <w:rFonts w:ascii="PT Astra Serif" w:hAnsi="PT Astra Serif"/>
          <w:sz w:val="22"/>
          <w:szCs w:val="22"/>
        </w:rPr>
        <w:t xml:space="preserve"> На реализацию мероприятий программы в 2025 году</w:t>
      </w:r>
      <w:r w:rsidR="000D69F3" w:rsidRPr="00643F29">
        <w:rPr>
          <w:rFonts w:ascii="PT Astra Serif" w:hAnsi="PT Astra Serif"/>
          <w:b/>
          <w:sz w:val="22"/>
          <w:szCs w:val="22"/>
        </w:rPr>
        <w:t xml:space="preserve"> </w:t>
      </w:r>
      <w:r w:rsidR="000D69F3" w:rsidRPr="00DE60E0">
        <w:rPr>
          <w:rFonts w:ascii="PT Astra Serif" w:hAnsi="PT Astra Serif"/>
          <w:sz w:val="22"/>
          <w:szCs w:val="22"/>
        </w:rPr>
        <w:t>ф</w:t>
      </w:r>
      <w:r w:rsidR="000D69F3" w:rsidRPr="00643F29">
        <w:rPr>
          <w:rFonts w:ascii="PT Astra Serif" w:hAnsi="PT Astra Serif"/>
          <w:color w:val="000000"/>
          <w:sz w:val="22"/>
          <w:szCs w:val="22"/>
        </w:rPr>
        <w:t xml:space="preserve">актически направлено  - 223,9 </w:t>
      </w:r>
      <w:proofErr w:type="spellStart"/>
      <w:r w:rsidR="000D69F3" w:rsidRPr="00643F29">
        <w:rPr>
          <w:rFonts w:ascii="PT Astra Serif" w:hAnsi="PT Astra Serif"/>
          <w:color w:val="000000"/>
          <w:sz w:val="22"/>
          <w:szCs w:val="22"/>
        </w:rPr>
        <w:t>тыс</w:t>
      </w:r>
      <w:proofErr w:type="gramStart"/>
      <w:r w:rsidR="000D69F3" w:rsidRPr="00643F29">
        <w:rPr>
          <w:rFonts w:ascii="PT Astra Serif" w:hAnsi="PT Astra Serif"/>
          <w:color w:val="000000"/>
          <w:sz w:val="22"/>
          <w:szCs w:val="22"/>
        </w:rPr>
        <w:t>.р</w:t>
      </w:r>
      <w:proofErr w:type="gramEnd"/>
      <w:r w:rsidR="000D69F3" w:rsidRPr="00643F29">
        <w:rPr>
          <w:rFonts w:ascii="PT Astra Serif" w:hAnsi="PT Astra Serif"/>
          <w:color w:val="000000"/>
          <w:sz w:val="22"/>
          <w:szCs w:val="22"/>
        </w:rPr>
        <w:t>уб</w:t>
      </w:r>
      <w:proofErr w:type="spellEnd"/>
      <w:r w:rsidR="000D69F3" w:rsidRPr="00643F29">
        <w:rPr>
          <w:rFonts w:ascii="PT Astra Serif" w:hAnsi="PT Astra Serif"/>
          <w:color w:val="000000"/>
          <w:sz w:val="22"/>
          <w:szCs w:val="22"/>
        </w:rPr>
        <w:t>, в т.ч. 223,9 тыс.руб. за счет средств  местного бюджета.</w:t>
      </w:r>
    </w:p>
    <w:p w:rsidR="00044FC2" w:rsidRPr="00643F29" w:rsidRDefault="00653614" w:rsidP="00653614">
      <w:pPr>
        <w:ind w:firstLine="0"/>
        <w:rPr>
          <w:rFonts w:ascii="PT Astra Serif" w:hAnsi="PT Astra Serif"/>
          <w:color w:val="000000"/>
          <w:sz w:val="22"/>
          <w:szCs w:val="22"/>
        </w:rPr>
      </w:pPr>
      <w:r w:rsidRPr="00643F29">
        <w:rPr>
          <w:rFonts w:ascii="PT Astra Serif" w:hAnsi="PT Astra Serif"/>
          <w:color w:val="000000"/>
          <w:sz w:val="22"/>
          <w:szCs w:val="22"/>
          <w:u w:val="single"/>
        </w:rPr>
        <w:t xml:space="preserve">     </w:t>
      </w:r>
      <w:r w:rsidR="00044FC2" w:rsidRPr="00643F29">
        <w:rPr>
          <w:rFonts w:ascii="PT Astra Serif" w:hAnsi="PT Astra Serif"/>
          <w:color w:val="000000"/>
          <w:sz w:val="22"/>
          <w:szCs w:val="22"/>
          <w:u w:val="single"/>
        </w:rPr>
        <w:t>Комплекс процессных мероприятий «Комплексные меры по обеспечению общественного порядка, противодействию преступности и профилактике правонарушений»</w:t>
      </w:r>
    </w:p>
    <w:p w:rsidR="00044FC2" w:rsidRPr="00643F29" w:rsidRDefault="00653614" w:rsidP="00653614">
      <w:pPr>
        <w:ind w:firstLine="0"/>
        <w:rPr>
          <w:rFonts w:ascii="PT Astra Serif" w:hAnsi="PT Astra Serif"/>
          <w:color w:val="000000"/>
          <w:sz w:val="22"/>
          <w:szCs w:val="22"/>
        </w:rPr>
      </w:pPr>
      <w:r w:rsidRPr="00643F29">
        <w:rPr>
          <w:rFonts w:ascii="PT Astra Serif" w:hAnsi="PT Astra Serif"/>
          <w:color w:val="000000"/>
          <w:sz w:val="22"/>
          <w:szCs w:val="22"/>
        </w:rPr>
        <w:t xml:space="preserve">       </w:t>
      </w:r>
      <w:r w:rsidR="00044FC2" w:rsidRPr="00643F29">
        <w:rPr>
          <w:rFonts w:ascii="PT Astra Serif" w:hAnsi="PT Astra Serif"/>
          <w:color w:val="000000"/>
          <w:sz w:val="22"/>
          <w:szCs w:val="22"/>
        </w:rPr>
        <w:t>В целях реализации муниципальной программы  за отчетный период были проведены следующие процессные мероприятия:</w:t>
      </w:r>
    </w:p>
    <w:p w:rsidR="00044FC2" w:rsidRPr="00643F29" w:rsidRDefault="00044FC2" w:rsidP="00044FC2">
      <w:pPr>
        <w:tabs>
          <w:tab w:val="left" w:pos="4354"/>
        </w:tabs>
        <w:rPr>
          <w:rFonts w:ascii="PT Astra Serif" w:hAnsi="PT Astra Serif"/>
          <w:color w:val="000000"/>
          <w:spacing w:val="3"/>
          <w:sz w:val="22"/>
          <w:szCs w:val="22"/>
        </w:rPr>
      </w:pPr>
      <w:r w:rsidRPr="00643F29">
        <w:rPr>
          <w:rFonts w:ascii="PT Astra Serif" w:hAnsi="PT Astra Serif"/>
          <w:color w:val="000000"/>
          <w:sz w:val="22"/>
          <w:szCs w:val="22"/>
        </w:rPr>
        <w:t xml:space="preserve">- </w:t>
      </w:r>
      <w:r w:rsidRPr="00643F29">
        <w:rPr>
          <w:rFonts w:ascii="PT Astra Serif" w:hAnsi="PT Astra Serif"/>
          <w:color w:val="002060"/>
          <w:spacing w:val="3"/>
          <w:sz w:val="22"/>
          <w:szCs w:val="22"/>
        </w:rPr>
        <w:t xml:space="preserve">в районе </w:t>
      </w:r>
      <w:r w:rsidRPr="00643F29">
        <w:rPr>
          <w:rFonts w:ascii="PT Astra Serif" w:hAnsi="PT Astra Serif"/>
          <w:color w:val="000000"/>
          <w:spacing w:val="3"/>
          <w:sz w:val="22"/>
          <w:szCs w:val="22"/>
        </w:rPr>
        <w:t xml:space="preserve">работают 6 народных добровольных дружин, которые осуществляют патрулирование улиц с 18-00 до 22-00, а также  при проведении массовых мероприятий. </w:t>
      </w:r>
      <w:proofErr w:type="gramStart"/>
      <w:r w:rsidRPr="00643F29">
        <w:rPr>
          <w:rFonts w:ascii="PT Astra Serif" w:hAnsi="PT Astra Serif"/>
          <w:color w:val="000000"/>
          <w:spacing w:val="3"/>
          <w:sz w:val="22"/>
          <w:szCs w:val="22"/>
        </w:rPr>
        <w:t xml:space="preserve">Народными дружинами, </w:t>
      </w:r>
      <w:r w:rsidRPr="00643F29">
        <w:rPr>
          <w:rFonts w:ascii="PT Astra Serif" w:hAnsi="PT Astra Serif"/>
          <w:color w:val="000000"/>
          <w:spacing w:val="3"/>
          <w:sz w:val="22"/>
          <w:szCs w:val="22"/>
        </w:rPr>
        <w:lastRenderedPageBreak/>
        <w:t>зарегистрированными в региональном реестре народных дружин подписаны</w:t>
      </w:r>
      <w:proofErr w:type="gramEnd"/>
      <w:r w:rsidRPr="00643F29">
        <w:rPr>
          <w:rFonts w:ascii="PT Astra Serif" w:hAnsi="PT Astra Serif"/>
          <w:color w:val="000000"/>
          <w:spacing w:val="3"/>
          <w:sz w:val="22"/>
          <w:szCs w:val="22"/>
        </w:rPr>
        <w:t xml:space="preserve"> трёхсторонние соглашения с МО МВД России «</w:t>
      </w:r>
      <w:proofErr w:type="spellStart"/>
      <w:r w:rsidRPr="00643F29">
        <w:rPr>
          <w:rFonts w:ascii="PT Astra Serif" w:hAnsi="PT Astra Serif"/>
          <w:color w:val="000000"/>
          <w:spacing w:val="3"/>
          <w:sz w:val="22"/>
          <w:szCs w:val="22"/>
        </w:rPr>
        <w:t>Сенгилеевский</w:t>
      </w:r>
      <w:proofErr w:type="spellEnd"/>
      <w:r w:rsidRPr="00643F29">
        <w:rPr>
          <w:rFonts w:ascii="PT Astra Serif" w:hAnsi="PT Astra Serif"/>
          <w:color w:val="000000"/>
          <w:spacing w:val="3"/>
          <w:sz w:val="22"/>
          <w:szCs w:val="22"/>
        </w:rPr>
        <w:t xml:space="preserve">» и Администрациями поселений о сотрудничестве. </w:t>
      </w:r>
    </w:p>
    <w:p w:rsidR="00044FC2" w:rsidRPr="00643F29" w:rsidRDefault="00044FC2" w:rsidP="00044FC2">
      <w:pPr>
        <w:rPr>
          <w:rFonts w:ascii="PT Astra Serif" w:hAnsi="PT Astra Serif"/>
          <w:color w:val="000000"/>
          <w:sz w:val="22"/>
          <w:szCs w:val="22"/>
        </w:rPr>
      </w:pPr>
      <w:r w:rsidRPr="00643F29">
        <w:rPr>
          <w:rFonts w:ascii="PT Astra Serif" w:hAnsi="PT Astra Serif"/>
          <w:color w:val="000000"/>
          <w:spacing w:val="3"/>
          <w:sz w:val="22"/>
          <w:szCs w:val="22"/>
        </w:rPr>
        <w:t>-</w:t>
      </w:r>
      <w:r w:rsidR="00DE60E0">
        <w:rPr>
          <w:rFonts w:ascii="PT Astra Serif" w:hAnsi="PT Astra Serif"/>
          <w:color w:val="000000"/>
          <w:spacing w:val="3"/>
          <w:sz w:val="22"/>
          <w:szCs w:val="22"/>
        </w:rPr>
        <w:t>о</w:t>
      </w:r>
      <w:r w:rsidRPr="00643F29">
        <w:rPr>
          <w:rFonts w:ascii="PT Astra Serif" w:hAnsi="PT Astra Serif"/>
          <w:color w:val="000000"/>
          <w:sz w:val="22"/>
          <w:szCs w:val="22"/>
        </w:rPr>
        <w:t>беспечение работы «телефонов доверия» при органах местного самоуправления МО «</w:t>
      </w:r>
      <w:proofErr w:type="spellStart"/>
      <w:r w:rsidRPr="00643F29">
        <w:rPr>
          <w:rFonts w:ascii="PT Astra Serif" w:hAnsi="PT Astra Serif"/>
          <w:color w:val="000000"/>
          <w:sz w:val="22"/>
          <w:szCs w:val="22"/>
        </w:rPr>
        <w:t>Сенгилеевский</w:t>
      </w:r>
      <w:proofErr w:type="spellEnd"/>
      <w:r w:rsidRPr="00643F29">
        <w:rPr>
          <w:rFonts w:ascii="PT Astra Serif" w:hAnsi="PT Astra Serif"/>
          <w:color w:val="000000"/>
          <w:sz w:val="22"/>
          <w:szCs w:val="22"/>
        </w:rPr>
        <w:t xml:space="preserve"> район»  для подростков, оказавшихся в сложной жизненной ситуации, и их родителей, всего за год поступило 10  звонков;</w:t>
      </w:r>
    </w:p>
    <w:p w:rsidR="00044FC2" w:rsidRPr="00643F29" w:rsidRDefault="00044FC2" w:rsidP="00044FC2">
      <w:pPr>
        <w:rPr>
          <w:rFonts w:ascii="PT Astra Serif" w:hAnsi="PT Astra Serif"/>
          <w:color w:val="000000"/>
          <w:sz w:val="22"/>
          <w:szCs w:val="22"/>
        </w:rPr>
      </w:pPr>
      <w:r w:rsidRPr="00643F29">
        <w:rPr>
          <w:rFonts w:ascii="PT Astra Serif" w:hAnsi="PT Astra Serif"/>
          <w:color w:val="000000"/>
          <w:sz w:val="22"/>
          <w:szCs w:val="22"/>
        </w:rPr>
        <w:t xml:space="preserve">- </w:t>
      </w:r>
      <w:r w:rsidR="00DE60E0">
        <w:rPr>
          <w:rFonts w:ascii="PT Astra Serif" w:hAnsi="PT Astra Serif"/>
          <w:color w:val="000000"/>
          <w:sz w:val="22"/>
          <w:szCs w:val="22"/>
        </w:rPr>
        <w:t>п</w:t>
      </w:r>
      <w:r w:rsidRPr="00643F29">
        <w:rPr>
          <w:rFonts w:ascii="PT Astra Serif" w:hAnsi="PT Astra Serif"/>
          <w:color w:val="000000"/>
          <w:sz w:val="22"/>
          <w:szCs w:val="22"/>
        </w:rPr>
        <w:t xml:space="preserve">роводятся межведомственные профилактические мероприятия: месячники по борьбе </w:t>
      </w:r>
      <w:r w:rsidR="00DE60E0">
        <w:rPr>
          <w:rFonts w:ascii="PT Astra Serif" w:hAnsi="PT Astra Serif"/>
          <w:color w:val="000000"/>
          <w:sz w:val="22"/>
          <w:szCs w:val="22"/>
        </w:rPr>
        <w:t xml:space="preserve">с пьянством несовершеннолетних, безопасности жизнедеятельности, </w:t>
      </w:r>
      <w:r w:rsidRPr="00643F29">
        <w:rPr>
          <w:rFonts w:ascii="PT Astra Serif" w:hAnsi="PT Astra Serif"/>
          <w:color w:val="000000"/>
          <w:sz w:val="22"/>
          <w:szCs w:val="22"/>
        </w:rPr>
        <w:t>профилактики вредных привычек несовершеннолетних;</w:t>
      </w:r>
    </w:p>
    <w:p w:rsidR="00044FC2" w:rsidRPr="00643F29" w:rsidRDefault="00044FC2" w:rsidP="00044FC2">
      <w:pPr>
        <w:rPr>
          <w:rFonts w:ascii="PT Astra Serif" w:hAnsi="PT Astra Serif"/>
          <w:color w:val="000000"/>
          <w:sz w:val="22"/>
          <w:szCs w:val="22"/>
        </w:rPr>
      </w:pPr>
      <w:r w:rsidRPr="00643F29">
        <w:rPr>
          <w:rFonts w:ascii="PT Astra Serif" w:hAnsi="PT Astra Serif"/>
          <w:color w:val="000000"/>
          <w:sz w:val="22"/>
          <w:szCs w:val="22"/>
        </w:rPr>
        <w:t xml:space="preserve">- </w:t>
      </w:r>
      <w:r w:rsidR="00DE60E0">
        <w:rPr>
          <w:rFonts w:ascii="PT Astra Serif" w:hAnsi="PT Astra Serif"/>
          <w:color w:val="000000"/>
          <w:sz w:val="22"/>
          <w:szCs w:val="22"/>
        </w:rPr>
        <w:t>к</w:t>
      </w:r>
      <w:r w:rsidRPr="00643F29">
        <w:rPr>
          <w:rFonts w:ascii="PT Astra Serif" w:hAnsi="PT Astra Serif"/>
          <w:color w:val="000000"/>
          <w:sz w:val="22"/>
          <w:szCs w:val="22"/>
        </w:rPr>
        <w:t>омиссией по профилактике безнадзорности и правонарушений среди несовершеннолетних  за  2025 год проведено 24 заседания, на которых рассмотрено 298  вопросов, в т</w:t>
      </w:r>
      <w:proofErr w:type="gramStart"/>
      <w:r w:rsidRPr="00643F29">
        <w:rPr>
          <w:rFonts w:ascii="PT Astra Serif" w:hAnsi="PT Astra Serif"/>
          <w:color w:val="000000"/>
          <w:sz w:val="22"/>
          <w:szCs w:val="22"/>
        </w:rPr>
        <w:t>.ч</w:t>
      </w:r>
      <w:proofErr w:type="gramEnd"/>
      <w:r w:rsidRPr="00643F29">
        <w:rPr>
          <w:rFonts w:ascii="PT Astra Serif" w:hAnsi="PT Astra Serif"/>
          <w:color w:val="000000"/>
          <w:sz w:val="22"/>
          <w:szCs w:val="22"/>
        </w:rPr>
        <w:t xml:space="preserve"> по защите прав несовершеннолетних -120. Комиссией проведено  35 комплексных проверок учреждений образования (общеобразовательные школы) и  учреждений профессионального образования. Ведётся работа с 11 семьями, находящимися в социально опасном положении,  в</w:t>
      </w:r>
      <w:r w:rsidR="00DE60E0">
        <w:rPr>
          <w:rFonts w:ascii="PT Astra Serif" w:hAnsi="PT Astra Serif"/>
          <w:color w:val="000000"/>
          <w:sz w:val="22"/>
          <w:szCs w:val="22"/>
        </w:rPr>
        <w:t xml:space="preserve"> которых воспитывается 26 детей</w:t>
      </w:r>
      <w:r w:rsidRPr="00643F29">
        <w:rPr>
          <w:rFonts w:ascii="PT Astra Serif" w:hAnsi="PT Astra Serif"/>
          <w:color w:val="000000"/>
          <w:sz w:val="22"/>
          <w:szCs w:val="22"/>
        </w:rPr>
        <w:t>, на проф</w:t>
      </w:r>
      <w:r w:rsidR="00DE60E0">
        <w:rPr>
          <w:rFonts w:ascii="PT Astra Serif" w:hAnsi="PT Astra Serif"/>
          <w:color w:val="000000"/>
          <w:sz w:val="22"/>
          <w:szCs w:val="22"/>
        </w:rPr>
        <w:t xml:space="preserve">илактическом учёте состоит 19 </w:t>
      </w:r>
      <w:r w:rsidRPr="00643F29">
        <w:rPr>
          <w:rFonts w:ascii="PT Astra Serif" w:hAnsi="PT Astra Serif"/>
          <w:color w:val="000000"/>
          <w:sz w:val="22"/>
          <w:szCs w:val="22"/>
        </w:rPr>
        <w:t xml:space="preserve">подростков, за которыми закреплены общественные воспитатели, наставники-шефы; </w:t>
      </w:r>
    </w:p>
    <w:p w:rsidR="00044FC2" w:rsidRPr="00643F29" w:rsidRDefault="00044FC2" w:rsidP="00044FC2">
      <w:pPr>
        <w:rPr>
          <w:rFonts w:ascii="PT Astra Serif" w:hAnsi="PT Astra Serif"/>
          <w:color w:val="000000"/>
          <w:sz w:val="22"/>
          <w:szCs w:val="22"/>
          <w:u w:val="single"/>
        </w:rPr>
      </w:pPr>
      <w:r w:rsidRPr="00643F29">
        <w:rPr>
          <w:rFonts w:ascii="PT Astra Serif" w:hAnsi="PT Astra Serif"/>
          <w:color w:val="000000"/>
          <w:sz w:val="22"/>
          <w:szCs w:val="22"/>
          <w:u w:val="single"/>
        </w:rPr>
        <w:t>Комплекс процессных мероприятий «Комплексные меры противодействия злоупотреблению наркотикам и их незаконному обороту»:</w:t>
      </w:r>
    </w:p>
    <w:p w:rsidR="00044FC2" w:rsidRPr="00643F29" w:rsidRDefault="00044FC2" w:rsidP="00044FC2">
      <w:pPr>
        <w:rPr>
          <w:rFonts w:ascii="PT Astra Serif" w:hAnsi="PT Astra Serif"/>
          <w:color w:val="000000"/>
          <w:sz w:val="22"/>
          <w:szCs w:val="22"/>
        </w:rPr>
      </w:pPr>
      <w:r w:rsidRPr="00643F29">
        <w:rPr>
          <w:rFonts w:ascii="PT Astra Serif" w:hAnsi="PT Astra Serif"/>
          <w:color w:val="000000"/>
          <w:sz w:val="22"/>
          <w:szCs w:val="22"/>
        </w:rPr>
        <w:t>- В целях профилактики незаконного потребления наркотических средств и психотропных веще</w:t>
      </w:r>
      <w:proofErr w:type="gramStart"/>
      <w:r w:rsidRPr="00643F29">
        <w:rPr>
          <w:rFonts w:ascii="PT Astra Serif" w:hAnsi="PT Astra Serif"/>
          <w:color w:val="000000"/>
          <w:sz w:val="22"/>
          <w:szCs w:val="22"/>
        </w:rPr>
        <w:t>ств пр</w:t>
      </w:r>
      <w:proofErr w:type="gramEnd"/>
      <w:r w:rsidRPr="00643F29">
        <w:rPr>
          <w:rFonts w:ascii="PT Astra Serif" w:hAnsi="PT Astra Serif"/>
          <w:color w:val="000000"/>
          <w:sz w:val="22"/>
          <w:szCs w:val="22"/>
        </w:rPr>
        <w:t xml:space="preserve">оводятся мероприятия профилактической направленности: антитеррористические акции «Сообщи, где торгуют смертью», мероприятия по популяризации здорового образа жизни и </w:t>
      </w:r>
      <w:proofErr w:type="spellStart"/>
      <w:r w:rsidRPr="00643F29">
        <w:rPr>
          <w:rFonts w:ascii="PT Astra Serif" w:hAnsi="PT Astra Serif"/>
          <w:color w:val="000000"/>
          <w:sz w:val="22"/>
          <w:szCs w:val="22"/>
        </w:rPr>
        <w:t>антинаркотической</w:t>
      </w:r>
      <w:proofErr w:type="spellEnd"/>
      <w:r w:rsidRPr="00643F29">
        <w:rPr>
          <w:rFonts w:ascii="PT Astra Serif" w:hAnsi="PT Astra Serif"/>
          <w:color w:val="000000"/>
          <w:sz w:val="22"/>
          <w:szCs w:val="22"/>
        </w:rPr>
        <w:t xml:space="preserve"> направленности.</w:t>
      </w:r>
    </w:p>
    <w:p w:rsidR="00044FC2" w:rsidRPr="00643F29" w:rsidRDefault="00044FC2" w:rsidP="00044FC2">
      <w:pPr>
        <w:rPr>
          <w:rFonts w:ascii="PT Astra Serif" w:hAnsi="PT Astra Serif"/>
          <w:color w:val="000000"/>
          <w:sz w:val="22"/>
          <w:szCs w:val="22"/>
        </w:rPr>
      </w:pPr>
      <w:r w:rsidRPr="00643F29">
        <w:rPr>
          <w:rFonts w:ascii="PT Astra Serif" w:hAnsi="PT Astra Serif"/>
          <w:color w:val="000000"/>
          <w:sz w:val="22"/>
          <w:szCs w:val="22"/>
        </w:rPr>
        <w:t xml:space="preserve">- проводилась работа по выявлению и уничтожению очагов произрастания </w:t>
      </w:r>
      <w:proofErr w:type="spellStart"/>
      <w:r w:rsidRPr="00643F29">
        <w:rPr>
          <w:rFonts w:ascii="PT Astra Serif" w:hAnsi="PT Astra Serif"/>
          <w:color w:val="000000"/>
          <w:sz w:val="22"/>
          <w:szCs w:val="22"/>
        </w:rPr>
        <w:t>наркосодержащих</w:t>
      </w:r>
      <w:proofErr w:type="spellEnd"/>
      <w:r w:rsidRPr="00643F29">
        <w:rPr>
          <w:rFonts w:ascii="PT Astra Serif" w:hAnsi="PT Astra Serif"/>
          <w:color w:val="000000"/>
          <w:sz w:val="22"/>
          <w:szCs w:val="22"/>
        </w:rPr>
        <w:t xml:space="preserve"> растений –</w:t>
      </w:r>
      <w:r w:rsidR="00DE60E0">
        <w:rPr>
          <w:rFonts w:ascii="PT Astra Serif" w:hAnsi="PT Astra Serif"/>
          <w:color w:val="000000"/>
          <w:sz w:val="22"/>
          <w:szCs w:val="22"/>
        </w:rPr>
        <w:t xml:space="preserve"> </w:t>
      </w:r>
      <w:r w:rsidRPr="00643F29">
        <w:rPr>
          <w:rFonts w:ascii="PT Astra Serif" w:hAnsi="PT Astra Serif"/>
          <w:color w:val="000000"/>
          <w:sz w:val="22"/>
          <w:szCs w:val="22"/>
        </w:rPr>
        <w:t>выявлено и уничтожено путем скашивания и сожжения 73 очага общей площадью 1218,0кв</w:t>
      </w:r>
      <w:proofErr w:type="gramStart"/>
      <w:r w:rsidRPr="00643F29">
        <w:rPr>
          <w:rFonts w:ascii="PT Astra Serif" w:hAnsi="PT Astra Serif"/>
          <w:color w:val="000000"/>
          <w:sz w:val="22"/>
          <w:szCs w:val="22"/>
        </w:rPr>
        <w:t>.м</w:t>
      </w:r>
      <w:proofErr w:type="gramEnd"/>
      <w:r w:rsidRPr="00643F29">
        <w:rPr>
          <w:rFonts w:ascii="PT Astra Serif" w:hAnsi="PT Astra Serif"/>
          <w:color w:val="000000"/>
          <w:sz w:val="22"/>
          <w:szCs w:val="22"/>
        </w:rPr>
        <w:t xml:space="preserve"> растений, массой 576,8кг. </w:t>
      </w:r>
    </w:p>
    <w:p w:rsidR="00044FC2" w:rsidRPr="00643F29" w:rsidRDefault="00044FC2" w:rsidP="00044FC2">
      <w:pPr>
        <w:rPr>
          <w:rFonts w:ascii="PT Astra Serif" w:hAnsi="PT Astra Serif"/>
          <w:color w:val="000000"/>
          <w:sz w:val="22"/>
          <w:szCs w:val="22"/>
          <w:u w:val="single"/>
        </w:rPr>
      </w:pPr>
      <w:r w:rsidRPr="00643F29">
        <w:rPr>
          <w:rFonts w:ascii="PT Astra Serif" w:hAnsi="PT Astra Serif"/>
          <w:color w:val="000000"/>
          <w:sz w:val="22"/>
          <w:szCs w:val="22"/>
        </w:rPr>
        <w:t xml:space="preserve"> </w:t>
      </w:r>
      <w:r w:rsidRPr="00643F29">
        <w:rPr>
          <w:rFonts w:ascii="PT Astra Serif" w:hAnsi="PT Astra Serif"/>
          <w:color w:val="000000"/>
          <w:sz w:val="22"/>
          <w:szCs w:val="22"/>
          <w:u w:val="single"/>
        </w:rPr>
        <w:t>Комплекс процессных мероприятий «Профилактика терроризма и экстремизма»:</w:t>
      </w:r>
    </w:p>
    <w:p w:rsidR="00044FC2" w:rsidRPr="00643F29" w:rsidRDefault="00044FC2" w:rsidP="00044FC2">
      <w:pPr>
        <w:rPr>
          <w:rFonts w:ascii="PT Astra Serif" w:hAnsi="PT Astra Serif"/>
          <w:color w:val="000000"/>
          <w:sz w:val="22"/>
          <w:szCs w:val="22"/>
        </w:rPr>
      </w:pPr>
      <w:r w:rsidRPr="00643F29">
        <w:rPr>
          <w:rFonts w:ascii="PT Astra Serif" w:hAnsi="PT Astra Serif"/>
          <w:color w:val="000000"/>
          <w:sz w:val="22"/>
          <w:szCs w:val="22"/>
        </w:rPr>
        <w:t>-Для информирования населения по вопросам предупреждения, порядка действий в случае возникновения чрезвычайных ситуаций изготовлены профилактические плакаты, буклеты, памятки;</w:t>
      </w:r>
    </w:p>
    <w:p w:rsidR="00044FC2" w:rsidRPr="00643F29" w:rsidRDefault="00044FC2" w:rsidP="00044FC2">
      <w:pPr>
        <w:rPr>
          <w:rFonts w:ascii="PT Astra Serif" w:hAnsi="PT Astra Serif"/>
          <w:color w:val="000000"/>
          <w:sz w:val="22"/>
          <w:szCs w:val="22"/>
        </w:rPr>
      </w:pPr>
      <w:r w:rsidRPr="00643F29">
        <w:rPr>
          <w:rFonts w:ascii="PT Astra Serif" w:hAnsi="PT Astra Serif"/>
          <w:color w:val="000000"/>
          <w:sz w:val="22"/>
          <w:szCs w:val="22"/>
        </w:rPr>
        <w:t>-проводится работа с мигрантами, их интеграция, недопущение распространения в их среде религиозных взглядов. Организована работа с несовершеннолетними</w:t>
      </w:r>
      <w:proofErr w:type="gramStart"/>
      <w:r w:rsidRPr="00643F29">
        <w:rPr>
          <w:rFonts w:ascii="PT Astra Serif" w:hAnsi="PT Astra Serif"/>
          <w:color w:val="000000"/>
          <w:sz w:val="22"/>
          <w:szCs w:val="22"/>
        </w:rPr>
        <w:t xml:space="preserve"> ,</w:t>
      </w:r>
      <w:proofErr w:type="gramEnd"/>
      <w:r w:rsidRPr="00643F29">
        <w:rPr>
          <w:rFonts w:ascii="PT Astra Serif" w:hAnsi="PT Astra Serif"/>
          <w:color w:val="000000"/>
          <w:sz w:val="22"/>
          <w:szCs w:val="22"/>
        </w:rPr>
        <w:t xml:space="preserve"> прибывшими с Луганской и Донецкой народных республик, они полностью охвачены профилактическими мероприятиями с привлечением общественных организаций, психологов, осуществляется регулярный контроль по месту их пребывания.</w:t>
      </w:r>
    </w:p>
    <w:p w:rsidR="00044FC2" w:rsidRPr="00643F29" w:rsidRDefault="00044FC2" w:rsidP="00044FC2">
      <w:pPr>
        <w:rPr>
          <w:rFonts w:ascii="PT Astra Serif" w:hAnsi="PT Astra Serif"/>
          <w:color w:val="000000"/>
          <w:sz w:val="22"/>
          <w:szCs w:val="22"/>
          <w:u w:val="single"/>
        </w:rPr>
      </w:pPr>
      <w:r w:rsidRPr="00643F29">
        <w:rPr>
          <w:rFonts w:ascii="PT Astra Serif" w:hAnsi="PT Astra Serif"/>
          <w:color w:val="000000"/>
          <w:sz w:val="22"/>
          <w:szCs w:val="22"/>
          <w:u w:val="single"/>
        </w:rPr>
        <w:t xml:space="preserve">Комплекс процессных мероприятий «Снижение рисков и смягчение последствий чрезвычайных ситуаций природного и техногенного </w:t>
      </w:r>
      <w:proofErr w:type="spellStart"/>
      <w:r w:rsidRPr="00643F29">
        <w:rPr>
          <w:rFonts w:ascii="PT Astra Serif" w:hAnsi="PT Astra Serif"/>
          <w:color w:val="000000"/>
          <w:sz w:val="22"/>
          <w:szCs w:val="22"/>
          <w:u w:val="single"/>
        </w:rPr>
        <w:t>характкра</w:t>
      </w:r>
      <w:proofErr w:type="spellEnd"/>
      <w:r w:rsidRPr="00643F29">
        <w:rPr>
          <w:rFonts w:ascii="PT Astra Serif" w:hAnsi="PT Astra Serif"/>
          <w:color w:val="000000"/>
          <w:sz w:val="22"/>
          <w:szCs w:val="22"/>
          <w:u w:val="single"/>
        </w:rPr>
        <w:t>»:</w:t>
      </w:r>
    </w:p>
    <w:p w:rsidR="00044FC2" w:rsidRPr="00643F29" w:rsidRDefault="00044FC2" w:rsidP="00044FC2">
      <w:pPr>
        <w:rPr>
          <w:rFonts w:ascii="PT Astra Serif" w:hAnsi="PT Astra Serif"/>
          <w:color w:val="000000"/>
          <w:sz w:val="22"/>
          <w:szCs w:val="22"/>
        </w:rPr>
      </w:pPr>
      <w:r w:rsidRPr="00643F29">
        <w:rPr>
          <w:rFonts w:ascii="PT Astra Serif" w:hAnsi="PT Astra Serif"/>
          <w:color w:val="000000"/>
          <w:sz w:val="22"/>
          <w:szCs w:val="22"/>
        </w:rPr>
        <w:t xml:space="preserve">- в целях профилактики по обеспечению пожарной безопасности приобретены автономные пожарные </w:t>
      </w:r>
      <w:proofErr w:type="spellStart"/>
      <w:r w:rsidRPr="00643F29">
        <w:rPr>
          <w:rFonts w:ascii="PT Astra Serif" w:hAnsi="PT Astra Serif"/>
          <w:color w:val="000000"/>
          <w:sz w:val="22"/>
          <w:szCs w:val="22"/>
        </w:rPr>
        <w:t>извещатели</w:t>
      </w:r>
      <w:proofErr w:type="spellEnd"/>
      <w:r w:rsidRPr="00643F29">
        <w:rPr>
          <w:rFonts w:ascii="PT Astra Serif" w:hAnsi="PT Astra Serif"/>
          <w:color w:val="000000"/>
          <w:sz w:val="22"/>
          <w:szCs w:val="22"/>
        </w:rPr>
        <w:t xml:space="preserve"> для многодетных семей и семей СОП;</w:t>
      </w:r>
    </w:p>
    <w:p w:rsidR="00044FC2" w:rsidRPr="00643F29" w:rsidRDefault="00044FC2" w:rsidP="00044FC2">
      <w:pPr>
        <w:rPr>
          <w:rFonts w:ascii="PT Astra Serif" w:hAnsi="PT Astra Serif"/>
          <w:color w:val="000000"/>
          <w:sz w:val="22"/>
          <w:szCs w:val="22"/>
        </w:rPr>
      </w:pPr>
      <w:r w:rsidRPr="00643F29">
        <w:rPr>
          <w:rFonts w:ascii="PT Astra Serif" w:hAnsi="PT Astra Serif"/>
          <w:color w:val="000000"/>
          <w:sz w:val="22"/>
          <w:szCs w:val="22"/>
        </w:rPr>
        <w:t xml:space="preserve">- в летний период подготовлены и размещены материалы, аншлаги по предупреждению несчастных случаев на воде на стендах  в местах массового купания. </w:t>
      </w:r>
    </w:p>
    <w:p w:rsidR="00044FC2" w:rsidRPr="00643F29" w:rsidRDefault="00044FC2" w:rsidP="00044FC2">
      <w:pPr>
        <w:rPr>
          <w:rFonts w:ascii="PT Astra Serif" w:hAnsi="PT Astra Serif"/>
          <w:sz w:val="22"/>
          <w:szCs w:val="22"/>
        </w:rPr>
      </w:pPr>
      <w:r w:rsidRPr="00643F29">
        <w:rPr>
          <w:rFonts w:ascii="PT Astra Serif" w:hAnsi="PT Astra Serif"/>
          <w:color w:val="000000"/>
          <w:sz w:val="22"/>
          <w:szCs w:val="22"/>
        </w:rPr>
        <w:t xml:space="preserve"> </w:t>
      </w:r>
      <w:proofErr w:type="gramStart"/>
      <w:r w:rsidRPr="00643F29">
        <w:rPr>
          <w:rFonts w:ascii="PT Astra Serif" w:hAnsi="PT Astra Serif"/>
          <w:color w:val="000000"/>
          <w:sz w:val="22"/>
          <w:szCs w:val="22"/>
        </w:rPr>
        <w:t>Согласно сведений</w:t>
      </w:r>
      <w:proofErr w:type="gramEnd"/>
      <w:r w:rsidRPr="00643F29">
        <w:rPr>
          <w:rFonts w:ascii="PT Astra Serif" w:hAnsi="PT Astra Serif"/>
          <w:color w:val="000000"/>
          <w:sz w:val="22"/>
          <w:szCs w:val="22"/>
        </w:rPr>
        <w:t xml:space="preserve"> МО МВД России «</w:t>
      </w:r>
      <w:proofErr w:type="spellStart"/>
      <w:r w:rsidRPr="00643F29">
        <w:rPr>
          <w:rFonts w:ascii="PT Astra Serif" w:hAnsi="PT Astra Serif"/>
          <w:color w:val="000000"/>
          <w:sz w:val="22"/>
          <w:szCs w:val="22"/>
        </w:rPr>
        <w:t>Сенгилеевский</w:t>
      </w:r>
      <w:proofErr w:type="spellEnd"/>
      <w:r w:rsidRPr="00643F29">
        <w:rPr>
          <w:rFonts w:ascii="PT Astra Serif" w:hAnsi="PT Astra Serif"/>
          <w:color w:val="000000"/>
          <w:sz w:val="22"/>
          <w:szCs w:val="22"/>
        </w:rPr>
        <w:t xml:space="preserve">», динамика зарегистрированных преступлений за истекший период  по сравнению с прошлым годом снизилась на 13,4 % </w:t>
      </w:r>
      <w:r w:rsidR="000D69F3" w:rsidRPr="00643F29">
        <w:rPr>
          <w:rFonts w:ascii="PT Astra Serif" w:hAnsi="PT Astra Serif"/>
          <w:sz w:val="22"/>
          <w:szCs w:val="22"/>
        </w:rPr>
        <w:t xml:space="preserve"> </w:t>
      </w:r>
      <w:r w:rsidRPr="00643F29">
        <w:rPr>
          <w:rFonts w:ascii="PT Astra Serif" w:hAnsi="PT Astra Serif"/>
          <w:sz w:val="22"/>
          <w:szCs w:val="22"/>
        </w:rPr>
        <w:t>.</w:t>
      </w:r>
    </w:p>
    <w:p w:rsidR="000D69F3" w:rsidRPr="00643F29" w:rsidRDefault="00044FC2" w:rsidP="00044FC2">
      <w:pPr>
        <w:ind w:firstLine="0"/>
        <w:rPr>
          <w:rFonts w:ascii="PT Astra Serif" w:hAnsi="PT Astra Serif"/>
          <w:color w:val="000000"/>
          <w:sz w:val="22"/>
          <w:szCs w:val="22"/>
        </w:rPr>
      </w:pPr>
      <w:r w:rsidRPr="00643F29">
        <w:rPr>
          <w:rFonts w:ascii="PT Astra Serif" w:hAnsi="PT Astra Serif"/>
          <w:sz w:val="22"/>
          <w:szCs w:val="22"/>
        </w:rPr>
        <w:t xml:space="preserve">     </w:t>
      </w:r>
      <w:r w:rsidR="000D69F3" w:rsidRPr="00643F29">
        <w:rPr>
          <w:rFonts w:ascii="PT Astra Serif" w:hAnsi="PT Astra Serif"/>
          <w:sz w:val="22"/>
          <w:szCs w:val="22"/>
        </w:rPr>
        <w:t xml:space="preserve">Показатели муниципальной программы выполнены на </w:t>
      </w:r>
      <w:r w:rsidRPr="00643F29">
        <w:rPr>
          <w:rFonts w:ascii="PT Astra Serif" w:hAnsi="PT Astra Serif"/>
          <w:sz w:val="22"/>
          <w:szCs w:val="22"/>
        </w:rPr>
        <w:t>72,4</w:t>
      </w:r>
      <w:r w:rsidR="000D69F3" w:rsidRPr="00643F29">
        <w:rPr>
          <w:rFonts w:ascii="PT Astra Serif" w:hAnsi="PT Astra Serif"/>
          <w:sz w:val="22"/>
          <w:szCs w:val="22"/>
        </w:rPr>
        <w:t xml:space="preserve"> %. </w:t>
      </w:r>
    </w:p>
    <w:p w:rsidR="000D69F3" w:rsidRPr="00643F29" w:rsidRDefault="000D69F3" w:rsidP="000D69F3">
      <w:pPr>
        <w:ind w:firstLine="0"/>
        <w:rPr>
          <w:rFonts w:ascii="PT Astra Serif" w:hAnsi="PT Astra Serif"/>
          <w:sz w:val="22"/>
          <w:szCs w:val="22"/>
        </w:rPr>
      </w:pPr>
      <w:r w:rsidRPr="00643F29">
        <w:rPr>
          <w:rFonts w:ascii="PT Astra Serif" w:hAnsi="PT Astra Serif"/>
          <w:sz w:val="22"/>
          <w:szCs w:val="22"/>
        </w:rPr>
        <w:t xml:space="preserve">     Значение интегральной оценки эффективности реализации Программы составляет </w:t>
      </w:r>
      <w:r w:rsidR="00CE001B" w:rsidRPr="00643F29">
        <w:rPr>
          <w:rFonts w:ascii="PT Astra Serif" w:hAnsi="PT Astra Serif"/>
          <w:sz w:val="22"/>
          <w:szCs w:val="22"/>
        </w:rPr>
        <w:t>83,2</w:t>
      </w:r>
      <w:r w:rsidRPr="00643F29">
        <w:rPr>
          <w:rFonts w:ascii="PT Astra Serif" w:hAnsi="PT Astra Serif"/>
          <w:sz w:val="22"/>
          <w:szCs w:val="22"/>
        </w:rPr>
        <w:t xml:space="preserve"> %.</w:t>
      </w:r>
    </w:p>
    <w:p w:rsidR="000D69F3" w:rsidRPr="00643F29" w:rsidRDefault="00DE60E0" w:rsidP="000D69F3">
      <w:pPr>
        <w:pStyle w:val="a3"/>
        <w:ind w:firstLine="0"/>
        <w:rPr>
          <w:rFonts w:ascii="PT Astra Serif" w:hAnsi="PT Astra Serif"/>
          <w:sz w:val="22"/>
          <w:szCs w:val="22"/>
        </w:rPr>
      </w:pPr>
      <w:r>
        <w:rPr>
          <w:rFonts w:ascii="PT Astra Serif" w:hAnsi="PT Astra Serif"/>
          <w:sz w:val="22"/>
          <w:szCs w:val="22"/>
        </w:rPr>
        <w:t xml:space="preserve">     </w:t>
      </w:r>
      <w:r w:rsidR="000D69F3" w:rsidRPr="00643F29">
        <w:rPr>
          <w:rFonts w:ascii="PT Astra Serif" w:hAnsi="PT Astra Serif"/>
          <w:sz w:val="22"/>
          <w:szCs w:val="22"/>
        </w:rPr>
        <w:t xml:space="preserve">Вывод о степени эффективности реализации муниципальной программы: </w:t>
      </w:r>
    </w:p>
    <w:p w:rsidR="000D69F3" w:rsidRPr="00643F29" w:rsidRDefault="000D69F3" w:rsidP="000D69F3">
      <w:pPr>
        <w:pStyle w:val="a3"/>
        <w:ind w:firstLine="0"/>
        <w:rPr>
          <w:rFonts w:ascii="PT Astra Serif" w:hAnsi="PT Astra Serif"/>
          <w:b/>
          <w:sz w:val="22"/>
          <w:szCs w:val="22"/>
        </w:rPr>
      </w:pPr>
      <w:r w:rsidRPr="00643F29">
        <w:rPr>
          <w:rFonts w:ascii="PT Astra Serif" w:hAnsi="PT Astra Serif"/>
          <w:sz w:val="22"/>
          <w:szCs w:val="22"/>
        </w:rPr>
        <w:t xml:space="preserve"> степень эффективности реализации муниципальной программы </w:t>
      </w:r>
      <w:r w:rsidR="00CE001B" w:rsidRPr="00643F29">
        <w:rPr>
          <w:rFonts w:ascii="PT Astra Serif" w:hAnsi="PT Astra Serif"/>
          <w:b/>
          <w:sz w:val="22"/>
          <w:szCs w:val="22"/>
        </w:rPr>
        <w:t>средняя</w:t>
      </w:r>
      <w:r w:rsidRPr="00643F29">
        <w:rPr>
          <w:rFonts w:ascii="PT Astra Serif" w:hAnsi="PT Astra Serif"/>
          <w:b/>
          <w:sz w:val="22"/>
          <w:szCs w:val="22"/>
        </w:rPr>
        <w:t>.</w:t>
      </w:r>
    </w:p>
    <w:p w:rsidR="000D69F3" w:rsidRPr="00643F29" w:rsidRDefault="000D69F3" w:rsidP="000D69F3">
      <w:pPr>
        <w:pStyle w:val="a3"/>
        <w:ind w:firstLine="0"/>
        <w:rPr>
          <w:rFonts w:ascii="PT Astra Serif" w:hAnsi="PT Astra Serif"/>
          <w:sz w:val="22"/>
          <w:szCs w:val="22"/>
        </w:rPr>
      </w:pPr>
      <w:r w:rsidRPr="00643F29">
        <w:rPr>
          <w:rFonts w:ascii="PT Astra Serif" w:hAnsi="PT Astra Serif"/>
          <w:b/>
          <w:sz w:val="22"/>
          <w:szCs w:val="22"/>
        </w:rPr>
        <w:t xml:space="preserve">   </w:t>
      </w:r>
      <w:r w:rsidRPr="00643F29">
        <w:rPr>
          <w:rFonts w:ascii="PT Astra Serif" w:hAnsi="PT Astra Serif"/>
          <w:sz w:val="22"/>
          <w:szCs w:val="22"/>
        </w:rPr>
        <w:t xml:space="preserve">  Рекомендации: - муниципальная программа эффективна и целесообразна к финансированию на очередной год.</w:t>
      </w:r>
    </w:p>
    <w:p w:rsidR="00CE001B" w:rsidRPr="00643F29" w:rsidRDefault="00CE001B" w:rsidP="00CE001B">
      <w:pPr>
        <w:rPr>
          <w:rFonts w:ascii="PT Astra Serif" w:hAnsi="PT Astra Serif"/>
          <w:b/>
          <w:sz w:val="22"/>
          <w:szCs w:val="22"/>
        </w:rPr>
      </w:pPr>
      <w:r w:rsidRPr="00643F29">
        <w:rPr>
          <w:rFonts w:ascii="PT Astra Serif" w:hAnsi="PT Astra Serif"/>
          <w:b/>
          <w:sz w:val="22"/>
          <w:szCs w:val="22"/>
        </w:rPr>
        <w:t>13.</w:t>
      </w:r>
      <w:r w:rsidRPr="00643F29">
        <w:rPr>
          <w:rFonts w:ascii="PT Astra Serif" w:hAnsi="PT Astra Serif"/>
          <w:sz w:val="22"/>
          <w:szCs w:val="22"/>
        </w:rPr>
        <w:t xml:space="preserve"> </w:t>
      </w:r>
      <w:r w:rsidRPr="00643F29">
        <w:rPr>
          <w:rFonts w:ascii="PT Astra Serif" w:hAnsi="PT Astra Serif"/>
          <w:b/>
          <w:sz w:val="22"/>
          <w:szCs w:val="22"/>
        </w:rPr>
        <w:t>Муниципальная программа «Развитие агропромышленного комплекса, сельских территорий   муниципального образования «</w:t>
      </w:r>
      <w:proofErr w:type="spellStart"/>
      <w:r w:rsidRPr="00643F29">
        <w:rPr>
          <w:rFonts w:ascii="PT Astra Serif" w:hAnsi="PT Astra Serif"/>
          <w:b/>
          <w:sz w:val="22"/>
          <w:szCs w:val="22"/>
        </w:rPr>
        <w:t>Сенгилеевский</w:t>
      </w:r>
      <w:proofErr w:type="spellEnd"/>
      <w:r w:rsidRPr="00643F29">
        <w:rPr>
          <w:rFonts w:ascii="PT Astra Serif" w:hAnsi="PT Astra Serif"/>
          <w:b/>
          <w:sz w:val="22"/>
          <w:szCs w:val="22"/>
        </w:rPr>
        <w:t xml:space="preserve"> район</w:t>
      </w:r>
      <w:proofErr w:type="gramStart"/>
      <w:r w:rsidRPr="00643F29">
        <w:rPr>
          <w:rFonts w:ascii="PT Astra Serif" w:hAnsi="PT Astra Serif"/>
          <w:b/>
          <w:sz w:val="22"/>
          <w:szCs w:val="22"/>
        </w:rPr>
        <w:t>»У</w:t>
      </w:r>
      <w:proofErr w:type="gramEnd"/>
      <w:r w:rsidRPr="00643F29">
        <w:rPr>
          <w:rFonts w:ascii="PT Astra Serif" w:hAnsi="PT Astra Serif"/>
          <w:b/>
          <w:sz w:val="22"/>
          <w:szCs w:val="22"/>
        </w:rPr>
        <w:t>льяновской области »</w:t>
      </w:r>
    </w:p>
    <w:p w:rsidR="00717BFC" w:rsidRPr="00643F29" w:rsidRDefault="00CE001B" w:rsidP="00717BFC">
      <w:pPr>
        <w:pStyle w:val="a3"/>
        <w:ind w:firstLine="0"/>
        <w:rPr>
          <w:rFonts w:ascii="PT Astra Serif" w:hAnsi="PT Astra Serif"/>
          <w:sz w:val="22"/>
          <w:szCs w:val="22"/>
        </w:rPr>
      </w:pPr>
      <w:r w:rsidRPr="00643F29">
        <w:rPr>
          <w:rFonts w:ascii="PT Astra Serif" w:hAnsi="PT Astra Serif"/>
          <w:sz w:val="22"/>
          <w:szCs w:val="22"/>
        </w:rPr>
        <w:t xml:space="preserve">         Муниципальная программа  утверждена постановлением Администрации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 1</w:t>
      </w:r>
      <w:r w:rsidR="00611943" w:rsidRPr="00643F29">
        <w:rPr>
          <w:rFonts w:ascii="PT Astra Serif" w:hAnsi="PT Astra Serif"/>
          <w:sz w:val="22"/>
          <w:szCs w:val="22"/>
        </w:rPr>
        <w:t>2</w:t>
      </w:r>
      <w:r w:rsidRPr="00643F29">
        <w:rPr>
          <w:rFonts w:ascii="PT Astra Serif" w:hAnsi="PT Astra Serif"/>
          <w:sz w:val="22"/>
          <w:szCs w:val="22"/>
        </w:rPr>
        <w:t>.1</w:t>
      </w:r>
      <w:r w:rsidR="00611943" w:rsidRPr="00643F29">
        <w:rPr>
          <w:rFonts w:ascii="PT Astra Serif" w:hAnsi="PT Astra Serif"/>
          <w:sz w:val="22"/>
          <w:szCs w:val="22"/>
        </w:rPr>
        <w:t>2</w:t>
      </w:r>
      <w:r w:rsidRPr="00643F29">
        <w:rPr>
          <w:rFonts w:ascii="PT Astra Serif" w:hAnsi="PT Astra Serif"/>
          <w:sz w:val="22"/>
          <w:szCs w:val="22"/>
        </w:rPr>
        <w:t xml:space="preserve">.2024г № </w:t>
      </w:r>
      <w:r w:rsidR="00611943" w:rsidRPr="00643F29">
        <w:rPr>
          <w:rFonts w:ascii="PT Astra Serif" w:hAnsi="PT Astra Serif"/>
          <w:sz w:val="22"/>
          <w:szCs w:val="22"/>
        </w:rPr>
        <w:t>1042</w:t>
      </w:r>
      <w:r w:rsidRPr="00643F29">
        <w:rPr>
          <w:rFonts w:ascii="PT Astra Serif" w:hAnsi="PT Astra Serif"/>
          <w:sz w:val="22"/>
          <w:szCs w:val="22"/>
        </w:rPr>
        <w:t>-п «Об утверждении муниципальной программы «</w:t>
      </w:r>
      <w:r w:rsidR="00611943" w:rsidRPr="00643F29">
        <w:rPr>
          <w:rFonts w:ascii="PT Astra Serif" w:hAnsi="PT Astra Serif"/>
          <w:sz w:val="22"/>
          <w:szCs w:val="22"/>
        </w:rPr>
        <w:t>Развитие агропромышленного комплекса, сельских территорий и регулирование рынков сельскохозяйственной продукции, сырья и продовольствия</w:t>
      </w:r>
      <w:r w:rsidRPr="00643F29">
        <w:rPr>
          <w:rFonts w:ascii="PT Astra Serif" w:hAnsi="PT Astra Serif"/>
          <w:sz w:val="22"/>
          <w:szCs w:val="22"/>
        </w:rPr>
        <w:t xml:space="preserve">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Ульяновской области».  Ответственный исполнитель программы: </w:t>
      </w:r>
      <w:r w:rsidR="00611943" w:rsidRPr="00643F29">
        <w:rPr>
          <w:rFonts w:ascii="PT Astra Serif" w:hAnsi="PT Astra Serif"/>
          <w:sz w:val="22"/>
          <w:szCs w:val="22"/>
        </w:rPr>
        <w:t>МБУ «Агентство по развитию сельских территорий»</w:t>
      </w:r>
      <w:r w:rsidRPr="00643F29">
        <w:rPr>
          <w:rFonts w:ascii="PT Astra Serif" w:hAnsi="PT Astra Serif"/>
          <w:sz w:val="22"/>
          <w:szCs w:val="22"/>
        </w:rPr>
        <w:t xml:space="preserve">  муниципального образования «</w:t>
      </w:r>
      <w:proofErr w:type="spellStart"/>
      <w:r w:rsidRPr="00643F29">
        <w:rPr>
          <w:rFonts w:ascii="PT Astra Serif" w:hAnsi="PT Astra Serif"/>
          <w:sz w:val="22"/>
          <w:szCs w:val="22"/>
        </w:rPr>
        <w:t>Сенгилеевский</w:t>
      </w:r>
      <w:proofErr w:type="spellEnd"/>
      <w:r w:rsidRPr="00643F29">
        <w:rPr>
          <w:rFonts w:ascii="PT Astra Serif" w:hAnsi="PT Astra Serif"/>
          <w:sz w:val="22"/>
          <w:szCs w:val="22"/>
        </w:rPr>
        <w:t xml:space="preserve"> район».  </w:t>
      </w:r>
    </w:p>
    <w:p w:rsidR="00717BFC" w:rsidRPr="00643F29" w:rsidRDefault="00717BFC" w:rsidP="00717BFC">
      <w:pPr>
        <w:pStyle w:val="a3"/>
        <w:ind w:firstLine="0"/>
        <w:rPr>
          <w:rFonts w:ascii="PT Astra Serif" w:hAnsi="PT Astra Serif"/>
          <w:sz w:val="22"/>
          <w:szCs w:val="22"/>
        </w:rPr>
      </w:pPr>
      <w:r w:rsidRPr="00643F29">
        <w:rPr>
          <w:rFonts w:ascii="PT Astra Serif" w:hAnsi="PT Astra Serif"/>
          <w:sz w:val="22"/>
          <w:szCs w:val="22"/>
        </w:rPr>
        <w:t xml:space="preserve">     </w:t>
      </w:r>
      <w:r w:rsidR="00CE001B" w:rsidRPr="00643F29">
        <w:rPr>
          <w:rFonts w:ascii="PT Astra Serif" w:hAnsi="PT Astra Serif"/>
          <w:sz w:val="22"/>
          <w:szCs w:val="22"/>
        </w:rPr>
        <w:t xml:space="preserve">  На реализацию мероприятий программы в 2025 году</w:t>
      </w:r>
      <w:r w:rsidR="00CE001B" w:rsidRPr="00643F29">
        <w:rPr>
          <w:rFonts w:ascii="PT Astra Serif" w:hAnsi="PT Astra Serif"/>
          <w:b/>
          <w:sz w:val="22"/>
          <w:szCs w:val="22"/>
        </w:rPr>
        <w:t xml:space="preserve"> </w:t>
      </w:r>
      <w:r w:rsidR="00653614" w:rsidRPr="00643F29">
        <w:rPr>
          <w:rFonts w:ascii="PT Astra Serif" w:hAnsi="PT Astra Serif"/>
          <w:sz w:val="22"/>
          <w:szCs w:val="22"/>
        </w:rPr>
        <w:t>ф</w:t>
      </w:r>
      <w:r w:rsidRPr="00643F29">
        <w:rPr>
          <w:rFonts w:ascii="PT Astra Serif" w:hAnsi="PT Astra Serif"/>
          <w:sz w:val="22"/>
          <w:szCs w:val="22"/>
        </w:rPr>
        <w:t xml:space="preserve">актически выделено  из местного бюджета на реализацию программы  </w:t>
      </w:r>
      <w:r w:rsidRPr="00643F29">
        <w:rPr>
          <w:rFonts w:ascii="PT Astra Serif" w:hAnsi="PT Astra Serif"/>
          <w:b/>
          <w:sz w:val="22"/>
          <w:szCs w:val="22"/>
        </w:rPr>
        <w:t>-   4726,0 тыс</w:t>
      </w:r>
      <w:proofErr w:type="gramStart"/>
      <w:r w:rsidRPr="00643F29">
        <w:rPr>
          <w:rFonts w:ascii="PT Astra Serif" w:hAnsi="PT Astra Serif"/>
          <w:b/>
          <w:sz w:val="22"/>
          <w:szCs w:val="22"/>
        </w:rPr>
        <w:t>.р</w:t>
      </w:r>
      <w:proofErr w:type="gramEnd"/>
      <w:r w:rsidRPr="00643F29">
        <w:rPr>
          <w:rFonts w:ascii="PT Astra Serif" w:hAnsi="PT Astra Serif"/>
          <w:b/>
          <w:sz w:val="22"/>
          <w:szCs w:val="22"/>
        </w:rPr>
        <w:t>ублей.</w:t>
      </w:r>
    </w:p>
    <w:p w:rsidR="00717BFC" w:rsidRPr="00643F29" w:rsidRDefault="00717BFC" w:rsidP="00717BFC">
      <w:pPr>
        <w:pStyle w:val="a3"/>
        <w:ind w:firstLine="0"/>
        <w:rPr>
          <w:rFonts w:ascii="PT Astra Serif" w:hAnsi="PT Astra Serif"/>
          <w:color w:val="000000"/>
          <w:sz w:val="22"/>
          <w:szCs w:val="22"/>
        </w:rPr>
      </w:pPr>
      <w:r w:rsidRPr="00643F29">
        <w:rPr>
          <w:rFonts w:ascii="PT Astra Serif" w:hAnsi="PT Astra Serif"/>
          <w:b/>
          <w:sz w:val="22"/>
          <w:szCs w:val="22"/>
        </w:rPr>
        <w:t xml:space="preserve">        </w:t>
      </w:r>
      <w:r w:rsidRPr="00643F29">
        <w:rPr>
          <w:rFonts w:ascii="PT Astra Serif" w:hAnsi="PT Astra Serif"/>
          <w:color w:val="000000"/>
          <w:sz w:val="22"/>
          <w:szCs w:val="22"/>
        </w:rPr>
        <w:t>В рамках реализации  программы мероприятия проводились за отчетный год  на обеспечение деятельности МБУ «Агентство по развитию сельских территорий»</w:t>
      </w:r>
    </w:p>
    <w:p w:rsidR="00611943" w:rsidRPr="00643F29" w:rsidRDefault="00611943" w:rsidP="00611943">
      <w:pPr>
        <w:ind w:firstLine="0"/>
        <w:rPr>
          <w:rFonts w:ascii="PT Astra Serif" w:hAnsi="PT Astra Serif"/>
          <w:color w:val="000000"/>
          <w:sz w:val="22"/>
          <w:szCs w:val="22"/>
        </w:rPr>
      </w:pPr>
      <w:r w:rsidRPr="00643F29">
        <w:rPr>
          <w:rFonts w:ascii="PT Astra Serif" w:hAnsi="PT Astra Serif"/>
          <w:sz w:val="22"/>
          <w:szCs w:val="22"/>
        </w:rPr>
        <w:lastRenderedPageBreak/>
        <w:t xml:space="preserve">   </w:t>
      </w:r>
      <w:r w:rsidR="00DE60E0">
        <w:rPr>
          <w:rFonts w:ascii="PT Astra Serif" w:hAnsi="PT Astra Serif"/>
          <w:sz w:val="22"/>
          <w:szCs w:val="22"/>
        </w:rPr>
        <w:t xml:space="preserve">  </w:t>
      </w:r>
      <w:r w:rsidRPr="00643F29">
        <w:rPr>
          <w:rFonts w:ascii="PT Astra Serif" w:hAnsi="PT Astra Serif"/>
          <w:sz w:val="22"/>
          <w:szCs w:val="22"/>
        </w:rPr>
        <w:t xml:space="preserve">  Показатели муниципальной программы выполнены на </w:t>
      </w:r>
      <w:r w:rsidR="00717BFC" w:rsidRPr="00643F29">
        <w:rPr>
          <w:rFonts w:ascii="PT Astra Serif" w:hAnsi="PT Astra Serif"/>
          <w:sz w:val="22"/>
          <w:szCs w:val="22"/>
        </w:rPr>
        <w:t>45,7</w:t>
      </w:r>
      <w:r w:rsidRPr="00643F29">
        <w:rPr>
          <w:rFonts w:ascii="PT Astra Serif" w:hAnsi="PT Astra Serif"/>
          <w:sz w:val="22"/>
          <w:szCs w:val="22"/>
        </w:rPr>
        <w:t xml:space="preserve"> %. </w:t>
      </w:r>
    </w:p>
    <w:p w:rsidR="00611943" w:rsidRPr="00643F29" w:rsidRDefault="00611943" w:rsidP="00611943">
      <w:pPr>
        <w:ind w:firstLine="0"/>
        <w:rPr>
          <w:rFonts w:ascii="PT Astra Serif" w:hAnsi="PT Astra Serif"/>
          <w:sz w:val="22"/>
          <w:szCs w:val="22"/>
        </w:rPr>
      </w:pPr>
      <w:r w:rsidRPr="00643F29">
        <w:rPr>
          <w:rFonts w:ascii="PT Astra Serif" w:hAnsi="PT Astra Serif"/>
          <w:sz w:val="22"/>
          <w:szCs w:val="22"/>
        </w:rPr>
        <w:t xml:space="preserve">    </w:t>
      </w:r>
      <w:r w:rsidR="00653614" w:rsidRPr="00643F29">
        <w:rPr>
          <w:rFonts w:ascii="PT Astra Serif" w:hAnsi="PT Astra Serif"/>
          <w:sz w:val="22"/>
          <w:szCs w:val="22"/>
        </w:rPr>
        <w:t xml:space="preserve">  </w:t>
      </w:r>
      <w:r w:rsidRPr="00643F29">
        <w:rPr>
          <w:rFonts w:ascii="PT Astra Serif" w:hAnsi="PT Astra Serif"/>
          <w:sz w:val="22"/>
          <w:szCs w:val="22"/>
        </w:rPr>
        <w:t xml:space="preserve"> Значение интегральной оценки эффективности реализации Программы составляет </w:t>
      </w:r>
      <w:r w:rsidR="00717BFC" w:rsidRPr="00643F29">
        <w:rPr>
          <w:rFonts w:ascii="PT Astra Serif" w:hAnsi="PT Astra Serif"/>
          <w:sz w:val="22"/>
          <w:szCs w:val="22"/>
        </w:rPr>
        <w:t>72,9</w:t>
      </w:r>
      <w:r w:rsidRPr="00643F29">
        <w:rPr>
          <w:rFonts w:ascii="PT Astra Serif" w:hAnsi="PT Astra Serif"/>
          <w:sz w:val="22"/>
          <w:szCs w:val="22"/>
        </w:rPr>
        <w:t xml:space="preserve"> %.</w:t>
      </w:r>
    </w:p>
    <w:p w:rsidR="00611943" w:rsidRPr="00643F29" w:rsidRDefault="00653614" w:rsidP="00611943">
      <w:pPr>
        <w:pStyle w:val="a3"/>
        <w:ind w:firstLine="0"/>
        <w:rPr>
          <w:rFonts w:ascii="PT Astra Serif" w:hAnsi="PT Astra Serif"/>
          <w:sz w:val="22"/>
          <w:szCs w:val="22"/>
        </w:rPr>
      </w:pPr>
      <w:r w:rsidRPr="00643F29">
        <w:rPr>
          <w:rFonts w:ascii="PT Astra Serif" w:hAnsi="PT Astra Serif"/>
          <w:sz w:val="22"/>
          <w:szCs w:val="22"/>
        </w:rPr>
        <w:t xml:space="preserve">    </w:t>
      </w:r>
      <w:r w:rsidR="00611943" w:rsidRPr="00643F29">
        <w:rPr>
          <w:rFonts w:ascii="PT Astra Serif" w:hAnsi="PT Astra Serif"/>
          <w:sz w:val="22"/>
          <w:szCs w:val="22"/>
        </w:rPr>
        <w:t xml:space="preserve">  </w:t>
      </w:r>
      <w:r w:rsidRPr="00643F29">
        <w:rPr>
          <w:rFonts w:ascii="PT Astra Serif" w:hAnsi="PT Astra Serif"/>
          <w:sz w:val="22"/>
          <w:szCs w:val="22"/>
        </w:rPr>
        <w:t xml:space="preserve"> </w:t>
      </w:r>
      <w:r w:rsidR="00611943" w:rsidRPr="00643F29">
        <w:rPr>
          <w:rFonts w:ascii="PT Astra Serif" w:hAnsi="PT Astra Serif"/>
          <w:sz w:val="22"/>
          <w:szCs w:val="22"/>
        </w:rPr>
        <w:t xml:space="preserve">Вывод о степени эффективности реализации муниципальной программы: </w:t>
      </w:r>
    </w:p>
    <w:p w:rsidR="00611943" w:rsidRPr="00643F29" w:rsidRDefault="00611943" w:rsidP="00611943">
      <w:pPr>
        <w:pStyle w:val="a3"/>
        <w:ind w:firstLine="0"/>
        <w:rPr>
          <w:rFonts w:ascii="PT Astra Serif" w:hAnsi="PT Astra Serif"/>
          <w:b/>
          <w:sz w:val="22"/>
          <w:szCs w:val="22"/>
        </w:rPr>
      </w:pPr>
      <w:r w:rsidRPr="00643F29">
        <w:rPr>
          <w:rFonts w:ascii="PT Astra Serif" w:hAnsi="PT Astra Serif"/>
          <w:sz w:val="22"/>
          <w:szCs w:val="22"/>
        </w:rPr>
        <w:t xml:space="preserve"> степень эффективности реализации муниципальной программы </w:t>
      </w:r>
      <w:r w:rsidR="00717BFC" w:rsidRPr="00643F29">
        <w:rPr>
          <w:rFonts w:ascii="PT Astra Serif" w:hAnsi="PT Astra Serif"/>
          <w:b/>
          <w:sz w:val="22"/>
          <w:szCs w:val="22"/>
        </w:rPr>
        <w:t>низкая.</w:t>
      </w:r>
    </w:p>
    <w:p w:rsidR="00717BFC" w:rsidRPr="00643F29" w:rsidRDefault="00611943" w:rsidP="00717BFC">
      <w:pPr>
        <w:pStyle w:val="a3"/>
        <w:ind w:firstLine="0"/>
        <w:rPr>
          <w:rFonts w:ascii="PT Astra Serif" w:hAnsi="PT Astra Serif"/>
          <w:sz w:val="22"/>
          <w:szCs w:val="22"/>
        </w:rPr>
      </w:pPr>
      <w:r w:rsidRPr="00643F29">
        <w:rPr>
          <w:rFonts w:ascii="PT Astra Serif" w:hAnsi="PT Astra Serif"/>
          <w:b/>
          <w:sz w:val="22"/>
          <w:szCs w:val="22"/>
        </w:rPr>
        <w:t xml:space="preserve">      </w:t>
      </w:r>
      <w:r w:rsidRPr="00643F29">
        <w:rPr>
          <w:rFonts w:ascii="PT Astra Serif" w:hAnsi="PT Astra Serif"/>
          <w:sz w:val="22"/>
          <w:szCs w:val="22"/>
        </w:rPr>
        <w:t xml:space="preserve">  Рекомендации: </w:t>
      </w:r>
    </w:p>
    <w:p w:rsidR="00E95CEF" w:rsidRPr="00643F29" w:rsidRDefault="00717BFC" w:rsidP="00717BFC">
      <w:pPr>
        <w:pStyle w:val="a3"/>
        <w:ind w:firstLine="0"/>
        <w:rPr>
          <w:rFonts w:ascii="PT Astra Serif" w:hAnsi="PT Astra Serif"/>
          <w:sz w:val="22"/>
          <w:szCs w:val="22"/>
        </w:rPr>
      </w:pPr>
      <w:r w:rsidRPr="00643F29">
        <w:rPr>
          <w:rFonts w:ascii="PT Astra Serif" w:hAnsi="PT Astra Serif"/>
          <w:sz w:val="22"/>
          <w:szCs w:val="22"/>
        </w:rPr>
        <w:t xml:space="preserve">   </w:t>
      </w:r>
      <w:r w:rsidR="00653614" w:rsidRPr="00643F29">
        <w:rPr>
          <w:rFonts w:ascii="PT Astra Serif" w:hAnsi="PT Astra Serif"/>
          <w:sz w:val="22"/>
          <w:szCs w:val="22"/>
        </w:rPr>
        <w:t xml:space="preserve">     </w:t>
      </w:r>
      <w:r w:rsidR="00611943" w:rsidRPr="00643F29">
        <w:rPr>
          <w:rFonts w:ascii="PT Astra Serif" w:hAnsi="PT Astra Serif"/>
          <w:sz w:val="22"/>
          <w:szCs w:val="22"/>
        </w:rPr>
        <w:t xml:space="preserve">- муниципальная программа </w:t>
      </w:r>
      <w:r w:rsidRPr="00643F29">
        <w:rPr>
          <w:rFonts w:ascii="PT Astra Serif" w:hAnsi="PT Astra Serif"/>
          <w:sz w:val="22"/>
          <w:szCs w:val="22"/>
        </w:rPr>
        <w:t xml:space="preserve">имеет низкую степень </w:t>
      </w:r>
      <w:r w:rsidR="00611943" w:rsidRPr="00643F29">
        <w:rPr>
          <w:rFonts w:ascii="PT Astra Serif" w:hAnsi="PT Astra Serif"/>
          <w:sz w:val="22"/>
          <w:szCs w:val="22"/>
        </w:rPr>
        <w:t>эффективн</w:t>
      </w:r>
      <w:r w:rsidRPr="00643F29">
        <w:rPr>
          <w:rFonts w:ascii="PT Astra Serif" w:hAnsi="PT Astra Serif"/>
          <w:sz w:val="22"/>
          <w:szCs w:val="22"/>
        </w:rPr>
        <w:t>ости;</w:t>
      </w:r>
    </w:p>
    <w:p w:rsidR="00717BFC" w:rsidRPr="00643F29" w:rsidRDefault="00717BFC" w:rsidP="00717BFC">
      <w:pPr>
        <w:pStyle w:val="a3"/>
        <w:ind w:firstLine="0"/>
        <w:rPr>
          <w:rFonts w:ascii="PT Astra Serif" w:hAnsi="PT Astra Serif"/>
          <w:sz w:val="22"/>
          <w:szCs w:val="22"/>
        </w:rPr>
      </w:pPr>
      <w:r w:rsidRPr="00643F29">
        <w:rPr>
          <w:rFonts w:ascii="PT Astra Serif" w:hAnsi="PT Astra Serif"/>
          <w:sz w:val="22"/>
          <w:szCs w:val="22"/>
        </w:rPr>
        <w:t xml:space="preserve">   </w:t>
      </w:r>
      <w:r w:rsidR="00653614" w:rsidRPr="00643F29">
        <w:rPr>
          <w:rFonts w:ascii="PT Astra Serif" w:hAnsi="PT Astra Serif"/>
          <w:sz w:val="22"/>
          <w:szCs w:val="22"/>
        </w:rPr>
        <w:t xml:space="preserve">    </w:t>
      </w:r>
      <w:r w:rsidRPr="00643F29">
        <w:rPr>
          <w:rFonts w:ascii="PT Astra Serif" w:hAnsi="PT Astra Serif"/>
          <w:sz w:val="22"/>
          <w:szCs w:val="22"/>
        </w:rPr>
        <w:t xml:space="preserve"> - внести изменения в Программу в части корректировки показателей</w:t>
      </w:r>
      <w:r w:rsidR="002701B0" w:rsidRPr="00643F29">
        <w:rPr>
          <w:rFonts w:ascii="PT Astra Serif" w:hAnsi="PT Astra Serif"/>
          <w:sz w:val="22"/>
          <w:szCs w:val="22"/>
        </w:rPr>
        <w:t xml:space="preserve"> и структурных элементов</w:t>
      </w:r>
      <w:r w:rsidR="00653614" w:rsidRPr="00643F29">
        <w:rPr>
          <w:rFonts w:ascii="PT Astra Serif" w:hAnsi="PT Astra Serif"/>
          <w:sz w:val="22"/>
          <w:szCs w:val="22"/>
        </w:rPr>
        <w:t>.</w:t>
      </w:r>
    </w:p>
    <w:p w:rsidR="00653614" w:rsidRPr="00643F29" w:rsidRDefault="00653614" w:rsidP="00717BFC">
      <w:pPr>
        <w:pStyle w:val="a3"/>
        <w:ind w:firstLine="0"/>
        <w:rPr>
          <w:rFonts w:ascii="PT Astra Serif" w:hAnsi="PT Astra Serif"/>
          <w:b/>
          <w:sz w:val="22"/>
          <w:szCs w:val="22"/>
        </w:rPr>
      </w:pPr>
      <w:r w:rsidRPr="00643F29">
        <w:rPr>
          <w:rFonts w:ascii="PT Astra Serif" w:hAnsi="PT Astra Serif"/>
          <w:sz w:val="22"/>
          <w:szCs w:val="22"/>
        </w:rPr>
        <w:t xml:space="preserve">   </w:t>
      </w:r>
    </w:p>
    <w:p w:rsidR="00E95CEF" w:rsidRPr="00643F29" w:rsidRDefault="00911534" w:rsidP="00E95CEF">
      <w:pPr>
        <w:rPr>
          <w:rFonts w:ascii="PT Astra Serif" w:hAnsi="PT Astra Serif"/>
          <w:sz w:val="22"/>
          <w:szCs w:val="22"/>
        </w:rPr>
      </w:pPr>
      <w:proofErr w:type="gramStart"/>
      <w:r w:rsidRPr="00643F29">
        <w:rPr>
          <w:rFonts w:ascii="PT Astra Serif" w:hAnsi="PT Astra Serif"/>
          <w:color w:val="000000"/>
          <w:sz w:val="22"/>
          <w:szCs w:val="22"/>
        </w:rPr>
        <w:t>Не проводилась интегральная оценка эффективности по м</w:t>
      </w:r>
      <w:r w:rsidR="00197192" w:rsidRPr="00643F29">
        <w:rPr>
          <w:rFonts w:ascii="PT Astra Serif" w:hAnsi="PT Astra Serif"/>
          <w:color w:val="000000"/>
          <w:sz w:val="22"/>
          <w:szCs w:val="22"/>
        </w:rPr>
        <w:t>униципальн</w:t>
      </w:r>
      <w:r w:rsidRPr="00643F29">
        <w:rPr>
          <w:rFonts w:ascii="PT Astra Serif" w:hAnsi="PT Astra Serif"/>
          <w:color w:val="000000"/>
          <w:sz w:val="22"/>
          <w:szCs w:val="22"/>
        </w:rPr>
        <w:t>ой</w:t>
      </w:r>
      <w:r w:rsidR="00197192" w:rsidRPr="00643F29">
        <w:rPr>
          <w:rFonts w:ascii="PT Astra Serif" w:hAnsi="PT Astra Serif"/>
          <w:color w:val="000000"/>
          <w:sz w:val="22"/>
          <w:szCs w:val="22"/>
        </w:rPr>
        <w:t xml:space="preserve"> программ</w:t>
      </w:r>
      <w:r w:rsidRPr="00643F29">
        <w:rPr>
          <w:rFonts w:ascii="PT Astra Serif" w:hAnsi="PT Astra Serif"/>
          <w:color w:val="000000"/>
          <w:sz w:val="22"/>
          <w:szCs w:val="22"/>
        </w:rPr>
        <w:t>е</w:t>
      </w:r>
      <w:r w:rsidR="00197192" w:rsidRPr="00643F29">
        <w:rPr>
          <w:rFonts w:ascii="PT Astra Serif" w:hAnsi="PT Astra Serif"/>
          <w:color w:val="000000"/>
          <w:sz w:val="22"/>
          <w:szCs w:val="22"/>
        </w:rPr>
        <w:t xml:space="preserve"> «Переселение граждан, проживающих на территории муниципальных образований </w:t>
      </w:r>
      <w:proofErr w:type="spellStart"/>
      <w:r w:rsidR="00197192" w:rsidRPr="00643F29">
        <w:rPr>
          <w:rFonts w:ascii="PT Astra Serif" w:hAnsi="PT Astra Serif"/>
          <w:color w:val="000000"/>
          <w:sz w:val="22"/>
          <w:szCs w:val="22"/>
        </w:rPr>
        <w:t>Новослободское</w:t>
      </w:r>
      <w:proofErr w:type="spellEnd"/>
      <w:r w:rsidR="00197192" w:rsidRPr="00643F29">
        <w:rPr>
          <w:rFonts w:ascii="PT Astra Serif" w:hAnsi="PT Astra Serif"/>
          <w:color w:val="000000"/>
          <w:sz w:val="22"/>
          <w:szCs w:val="22"/>
        </w:rPr>
        <w:t xml:space="preserve"> сельское поселение и </w:t>
      </w:r>
      <w:proofErr w:type="spellStart"/>
      <w:r w:rsidR="00197192" w:rsidRPr="00643F29">
        <w:rPr>
          <w:rFonts w:ascii="PT Astra Serif" w:hAnsi="PT Astra Serif"/>
          <w:color w:val="000000"/>
          <w:sz w:val="22"/>
          <w:szCs w:val="22"/>
        </w:rPr>
        <w:t>Тушнинское</w:t>
      </w:r>
      <w:proofErr w:type="spellEnd"/>
      <w:r w:rsidR="00197192" w:rsidRPr="00643F29">
        <w:rPr>
          <w:rFonts w:ascii="PT Astra Serif" w:hAnsi="PT Astra Serif"/>
          <w:color w:val="000000"/>
          <w:sz w:val="22"/>
          <w:szCs w:val="22"/>
        </w:rPr>
        <w:t xml:space="preserve"> сельское поселение </w:t>
      </w:r>
      <w:proofErr w:type="spellStart"/>
      <w:r w:rsidR="00197192" w:rsidRPr="00643F29">
        <w:rPr>
          <w:rFonts w:ascii="PT Astra Serif" w:hAnsi="PT Astra Serif"/>
          <w:color w:val="000000"/>
          <w:sz w:val="22"/>
          <w:szCs w:val="22"/>
        </w:rPr>
        <w:t>Сенгилеевского</w:t>
      </w:r>
      <w:proofErr w:type="spellEnd"/>
      <w:r w:rsidR="00197192" w:rsidRPr="00643F29">
        <w:rPr>
          <w:rFonts w:ascii="PT Astra Serif" w:hAnsi="PT Astra Serif"/>
          <w:color w:val="000000"/>
          <w:sz w:val="22"/>
          <w:szCs w:val="22"/>
        </w:rPr>
        <w:t xml:space="preserve"> района Ульяновской области,</w:t>
      </w:r>
      <w:r w:rsidR="00197192" w:rsidRPr="00643F29">
        <w:rPr>
          <w:rFonts w:ascii="PT Astra Serif" w:hAnsi="PT Astra Serif" w:cs="TimesNewRoman,Bold"/>
          <w:color w:val="000000"/>
          <w:sz w:val="22"/>
          <w:szCs w:val="22"/>
        </w:rPr>
        <w:t xml:space="preserve"> </w:t>
      </w:r>
      <w:r w:rsidR="00197192" w:rsidRPr="00643F29">
        <w:rPr>
          <w:rFonts w:ascii="PT Astra Serif" w:hAnsi="PT Astra Serif"/>
          <w:color w:val="000000"/>
          <w:sz w:val="22"/>
          <w:szCs w:val="22"/>
        </w:rPr>
        <w:t>из многоквартирных домов, признанных аварийными после 01 января 2012 года», утвержденн</w:t>
      </w:r>
      <w:r w:rsidRPr="00643F29">
        <w:rPr>
          <w:rFonts w:ascii="PT Astra Serif" w:hAnsi="PT Astra Serif"/>
          <w:color w:val="000000"/>
          <w:sz w:val="22"/>
          <w:szCs w:val="22"/>
        </w:rPr>
        <w:t>ой</w:t>
      </w:r>
      <w:r w:rsidR="00197192" w:rsidRPr="00643F29">
        <w:rPr>
          <w:rFonts w:ascii="PT Astra Serif" w:hAnsi="PT Astra Serif"/>
          <w:color w:val="000000"/>
          <w:sz w:val="22"/>
          <w:szCs w:val="22"/>
        </w:rPr>
        <w:t xml:space="preserve"> </w:t>
      </w:r>
      <w:r w:rsidR="00197192" w:rsidRPr="00643F29">
        <w:rPr>
          <w:rFonts w:ascii="PT Astra Serif" w:hAnsi="PT Astra Serif"/>
          <w:sz w:val="22"/>
          <w:szCs w:val="22"/>
        </w:rPr>
        <w:t xml:space="preserve"> постановлением Администрации муниципального образования «</w:t>
      </w:r>
      <w:proofErr w:type="spellStart"/>
      <w:r w:rsidR="00197192" w:rsidRPr="00643F29">
        <w:rPr>
          <w:rFonts w:ascii="PT Astra Serif" w:hAnsi="PT Astra Serif"/>
          <w:sz w:val="22"/>
          <w:szCs w:val="22"/>
        </w:rPr>
        <w:t>Сенгилеевский</w:t>
      </w:r>
      <w:proofErr w:type="spellEnd"/>
      <w:r w:rsidR="00197192" w:rsidRPr="00643F29">
        <w:rPr>
          <w:rFonts w:ascii="PT Astra Serif" w:hAnsi="PT Astra Serif"/>
          <w:sz w:val="22"/>
          <w:szCs w:val="22"/>
        </w:rPr>
        <w:t xml:space="preserve"> район» Ульяновской области от 12.12.2024г № 1042-п</w:t>
      </w:r>
      <w:r w:rsidRPr="00643F29">
        <w:rPr>
          <w:rFonts w:ascii="PT Astra Serif" w:hAnsi="PT Astra Serif"/>
          <w:sz w:val="22"/>
          <w:szCs w:val="22"/>
        </w:rPr>
        <w:t>, в связи с тем, что на 2025 год мероприятия  и финансирование</w:t>
      </w:r>
      <w:proofErr w:type="gramEnd"/>
      <w:r w:rsidRPr="00643F29">
        <w:rPr>
          <w:rFonts w:ascii="PT Astra Serif" w:hAnsi="PT Astra Serif"/>
          <w:sz w:val="22"/>
          <w:szCs w:val="22"/>
        </w:rPr>
        <w:t xml:space="preserve"> Программы не были предусмотрены. </w:t>
      </w:r>
    </w:p>
    <w:p w:rsidR="005F24DE" w:rsidRPr="00643F29" w:rsidRDefault="00911534" w:rsidP="005F24DE">
      <w:pPr>
        <w:ind w:firstLine="709"/>
        <w:rPr>
          <w:rFonts w:ascii="PT Astra Serif" w:hAnsi="PT Astra Serif"/>
          <w:sz w:val="22"/>
          <w:szCs w:val="22"/>
        </w:rPr>
      </w:pPr>
      <w:r w:rsidRPr="00643F29">
        <w:rPr>
          <w:rFonts w:ascii="PT Astra Serif" w:hAnsi="PT Astra Serif"/>
          <w:sz w:val="22"/>
          <w:szCs w:val="22"/>
        </w:rPr>
        <w:t>Таким образом, все муниципальные программы</w:t>
      </w:r>
      <w:proofErr w:type="gramStart"/>
      <w:r w:rsidRPr="00643F29">
        <w:rPr>
          <w:rFonts w:ascii="PT Astra Serif" w:hAnsi="PT Astra Serif"/>
          <w:sz w:val="22"/>
          <w:szCs w:val="22"/>
        </w:rPr>
        <w:t xml:space="preserve"> </w:t>
      </w:r>
      <w:r w:rsidR="005F24DE" w:rsidRPr="00643F29">
        <w:rPr>
          <w:rFonts w:ascii="PT Astra Serif" w:hAnsi="PT Astra Serif"/>
          <w:sz w:val="22"/>
          <w:szCs w:val="22"/>
        </w:rPr>
        <w:t>,</w:t>
      </w:r>
      <w:proofErr w:type="gramEnd"/>
      <w:r w:rsidR="005F24DE" w:rsidRPr="00643F29">
        <w:rPr>
          <w:rFonts w:ascii="PT Astra Serif" w:hAnsi="PT Astra Serif"/>
        </w:rPr>
        <w:t xml:space="preserve"> </w:t>
      </w:r>
      <w:r w:rsidR="005F24DE" w:rsidRPr="00643F29">
        <w:rPr>
          <w:rFonts w:ascii="PT Astra Serif" w:hAnsi="PT Astra Serif"/>
          <w:sz w:val="22"/>
          <w:szCs w:val="22"/>
        </w:rPr>
        <w:t>реализующиеся на территории муниципального образования «</w:t>
      </w:r>
      <w:proofErr w:type="spellStart"/>
      <w:r w:rsidR="005F24DE" w:rsidRPr="00643F29">
        <w:rPr>
          <w:rFonts w:ascii="PT Astra Serif" w:hAnsi="PT Astra Serif"/>
          <w:sz w:val="22"/>
          <w:szCs w:val="22"/>
        </w:rPr>
        <w:t>Сенгилеевский</w:t>
      </w:r>
      <w:proofErr w:type="spellEnd"/>
      <w:r w:rsidR="005F24DE" w:rsidRPr="00643F29">
        <w:rPr>
          <w:rFonts w:ascii="PT Astra Serif" w:hAnsi="PT Astra Serif"/>
          <w:sz w:val="22"/>
          <w:szCs w:val="22"/>
        </w:rPr>
        <w:t xml:space="preserve"> район» Ульяновской области признаны эффективными. Высокая степень эффективности у 7 муниципальных программ (53,8%), степень эффективности выше средней – 4 муниципальные программы (30,8%), средняя степень эффективности – 1 муниципальная программа (7,7%), с низкой степенью эффективности 1 муниципальная программа (7,7%).</w:t>
      </w:r>
    </w:p>
    <w:p w:rsidR="00911534" w:rsidRPr="00643F29" w:rsidRDefault="005F24DE" w:rsidP="00E95CEF">
      <w:pPr>
        <w:rPr>
          <w:rFonts w:ascii="PT Astra Serif" w:hAnsi="PT Astra Serif"/>
          <w:sz w:val="22"/>
          <w:szCs w:val="22"/>
        </w:rPr>
      </w:pPr>
      <w:r w:rsidRPr="00643F29">
        <w:rPr>
          <w:rFonts w:ascii="PT Astra Serif" w:hAnsi="PT Astra Serif"/>
          <w:sz w:val="22"/>
          <w:szCs w:val="22"/>
        </w:rPr>
        <w:t>Общие рекомендации:</w:t>
      </w:r>
    </w:p>
    <w:p w:rsidR="005F24DE" w:rsidRPr="00643F29" w:rsidRDefault="005F24DE" w:rsidP="005F24DE">
      <w:pPr>
        <w:ind w:firstLine="0"/>
        <w:rPr>
          <w:rFonts w:ascii="PT Astra Serif" w:hAnsi="PT Astra Serif"/>
          <w:sz w:val="22"/>
          <w:szCs w:val="22"/>
        </w:rPr>
      </w:pPr>
      <w:r w:rsidRPr="00643F29">
        <w:rPr>
          <w:rFonts w:ascii="PT Astra Serif" w:hAnsi="PT Astra Serif"/>
          <w:sz w:val="22"/>
          <w:szCs w:val="22"/>
        </w:rPr>
        <w:t xml:space="preserve">  </w:t>
      </w:r>
      <w:r w:rsidR="00643F29">
        <w:rPr>
          <w:rFonts w:ascii="PT Astra Serif" w:hAnsi="PT Astra Serif"/>
          <w:sz w:val="22"/>
          <w:szCs w:val="22"/>
        </w:rPr>
        <w:t xml:space="preserve">   </w:t>
      </w:r>
      <w:r w:rsidRPr="00643F29">
        <w:rPr>
          <w:rFonts w:ascii="PT Astra Serif" w:hAnsi="PT Astra Serif"/>
          <w:sz w:val="22"/>
          <w:szCs w:val="22"/>
        </w:rPr>
        <w:t xml:space="preserve">  -продолжить работу по совершенствованию системы показателей муниципальных программ в целях установления показателя, как качественно измеримого параметра, характеризующего достижение цели и решение задач Программы и отражающего социально-экономические общественно значимые эффекты от реализации муниципальной программы (структурного элемента);</w:t>
      </w:r>
    </w:p>
    <w:p w:rsidR="005F24DE" w:rsidRPr="00643F29" w:rsidRDefault="005F24DE" w:rsidP="005F24DE">
      <w:pPr>
        <w:ind w:firstLine="0"/>
        <w:rPr>
          <w:rFonts w:ascii="PT Astra Serif" w:hAnsi="PT Astra Serif"/>
          <w:sz w:val="22"/>
          <w:szCs w:val="22"/>
        </w:rPr>
      </w:pPr>
      <w:r w:rsidRPr="00643F29">
        <w:rPr>
          <w:rFonts w:ascii="PT Astra Serif" w:hAnsi="PT Astra Serif"/>
          <w:sz w:val="22"/>
          <w:szCs w:val="22"/>
        </w:rPr>
        <w:t xml:space="preserve"> </w:t>
      </w:r>
      <w:r w:rsidR="00643F29">
        <w:rPr>
          <w:rFonts w:ascii="PT Astra Serif" w:hAnsi="PT Astra Serif"/>
          <w:sz w:val="22"/>
          <w:szCs w:val="22"/>
        </w:rPr>
        <w:t xml:space="preserve">    </w:t>
      </w:r>
      <w:r w:rsidRPr="00643F29">
        <w:rPr>
          <w:rFonts w:ascii="PT Astra Serif" w:hAnsi="PT Astra Serif"/>
          <w:sz w:val="22"/>
          <w:szCs w:val="22"/>
        </w:rPr>
        <w:t xml:space="preserve">  - </w:t>
      </w:r>
      <w:r w:rsidR="00643F29" w:rsidRPr="00643F29">
        <w:rPr>
          <w:rFonts w:ascii="PT Astra Serif" w:hAnsi="PT Astra Serif"/>
          <w:sz w:val="22"/>
          <w:szCs w:val="22"/>
        </w:rPr>
        <w:t xml:space="preserve">обеспечить </w:t>
      </w:r>
      <w:proofErr w:type="gramStart"/>
      <w:r w:rsidR="00643F29" w:rsidRPr="00643F29">
        <w:rPr>
          <w:rFonts w:ascii="PT Astra Serif" w:hAnsi="PT Astra Serif"/>
          <w:sz w:val="22"/>
          <w:szCs w:val="22"/>
        </w:rPr>
        <w:t>контроль за</w:t>
      </w:r>
      <w:proofErr w:type="gramEnd"/>
      <w:r w:rsidR="00643F29" w:rsidRPr="00643F29">
        <w:rPr>
          <w:rFonts w:ascii="PT Astra Serif" w:hAnsi="PT Astra Serif"/>
          <w:sz w:val="22"/>
          <w:szCs w:val="22"/>
        </w:rPr>
        <w:t xml:space="preserve"> своевременной корректировкой показателей Программ и структурных элементов;</w:t>
      </w:r>
    </w:p>
    <w:p w:rsidR="00643F29" w:rsidRPr="00643F29" w:rsidRDefault="00643F29" w:rsidP="005F24DE">
      <w:pPr>
        <w:ind w:firstLine="0"/>
        <w:rPr>
          <w:rFonts w:ascii="PT Astra Serif" w:hAnsi="PT Astra Serif"/>
          <w:sz w:val="22"/>
          <w:szCs w:val="22"/>
        </w:rPr>
      </w:pPr>
      <w:r w:rsidRPr="00643F29">
        <w:rPr>
          <w:rFonts w:ascii="PT Astra Serif" w:hAnsi="PT Astra Serif"/>
          <w:sz w:val="22"/>
          <w:szCs w:val="22"/>
        </w:rPr>
        <w:t xml:space="preserve">  </w:t>
      </w:r>
      <w:r>
        <w:rPr>
          <w:rFonts w:ascii="PT Astra Serif" w:hAnsi="PT Astra Serif"/>
          <w:sz w:val="22"/>
          <w:szCs w:val="22"/>
        </w:rPr>
        <w:t xml:space="preserve">   </w:t>
      </w:r>
      <w:r w:rsidRPr="00643F29">
        <w:rPr>
          <w:rFonts w:ascii="PT Astra Serif" w:hAnsi="PT Astra Serif"/>
          <w:sz w:val="22"/>
          <w:szCs w:val="22"/>
        </w:rPr>
        <w:t>- обеспечить соблюдение сроков предоставления отчетов о ходе реализации муниципальных программ.</w:t>
      </w:r>
    </w:p>
    <w:p w:rsidR="00643F29" w:rsidRPr="00643F29" w:rsidRDefault="00643F29" w:rsidP="005F24DE">
      <w:pPr>
        <w:ind w:firstLine="0"/>
        <w:rPr>
          <w:rFonts w:ascii="PT Astra Serif" w:hAnsi="PT Astra Serif"/>
          <w:sz w:val="22"/>
          <w:szCs w:val="22"/>
        </w:rPr>
      </w:pPr>
      <w:r w:rsidRPr="00643F29">
        <w:rPr>
          <w:rFonts w:ascii="PT Astra Serif" w:hAnsi="PT Astra Serif"/>
          <w:sz w:val="22"/>
          <w:szCs w:val="22"/>
        </w:rPr>
        <w:t xml:space="preserve">   </w:t>
      </w:r>
    </w:p>
    <w:p w:rsidR="00E95CEF" w:rsidRPr="00643F29" w:rsidRDefault="00E95CEF" w:rsidP="00E95CEF">
      <w:pPr>
        <w:rPr>
          <w:rFonts w:ascii="PT Astra Serif" w:hAnsi="PT Astra Serif"/>
          <w:sz w:val="22"/>
          <w:szCs w:val="22"/>
        </w:rPr>
      </w:pPr>
    </w:p>
    <w:p w:rsidR="00E95CEF" w:rsidRPr="00643F29" w:rsidRDefault="00E95CEF" w:rsidP="00E95CEF">
      <w:pPr>
        <w:rPr>
          <w:rFonts w:ascii="PT Astra Serif" w:hAnsi="PT Astra Serif"/>
          <w:sz w:val="22"/>
          <w:szCs w:val="22"/>
        </w:rPr>
      </w:pPr>
    </w:p>
    <w:p w:rsidR="00E95CEF" w:rsidRPr="00643F29" w:rsidRDefault="00E95CEF" w:rsidP="00E95CEF">
      <w:pPr>
        <w:rPr>
          <w:rFonts w:ascii="PT Astra Serif" w:hAnsi="PT Astra Serif"/>
          <w:sz w:val="22"/>
          <w:szCs w:val="22"/>
        </w:rPr>
      </w:pPr>
    </w:p>
    <w:p w:rsidR="00A7580E" w:rsidRPr="00643F29" w:rsidRDefault="00A7580E" w:rsidP="00EA58E2">
      <w:pPr>
        <w:pStyle w:val="a3"/>
        <w:ind w:firstLine="0"/>
        <w:rPr>
          <w:rFonts w:ascii="PT Astra Serif" w:hAnsi="PT Astra Serif"/>
          <w:sz w:val="22"/>
          <w:szCs w:val="22"/>
        </w:rPr>
      </w:pPr>
    </w:p>
    <w:p w:rsidR="00A7580E" w:rsidRPr="00643F29" w:rsidRDefault="00A7580E" w:rsidP="00EA58E2">
      <w:pPr>
        <w:pStyle w:val="a3"/>
        <w:ind w:firstLine="0"/>
        <w:rPr>
          <w:rFonts w:ascii="PT Astra Serif" w:hAnsi="PT Astra Serif"/>
          <w:sz w:val="22"/>
          <w:szCs w:val="22"/>
        </w:rPr>
      </w:pPr>
    </w:p>
    <w:p w:rsidR="00A7580E" w:rsidRPr="00643F29" w:rsidRDefault="00A7580E" w:rsidP="00EA58E2">
      <w:pPr>
        <w:pStyle w:val="a3"/>
        <w:ind w:firstLine="0"/>
        <w:rPr>
          <w:rFonts w:ascii="PT Astra Serif" w:hAnsi="PT Astra Serif"/>
          <w:sz w:val="22"/>
          <w:szCs w:val="22"/>
        </w:rPr>
      </w:pPr>
    </w:p>
    <w:p w:rsidR="00A7580E" w:rsidRPr="00643F29" w:rsidRDefault="00A7580E" w:rsidP="00EA58E2">
      <w:pPr>
        <w:pStyle w:val="a3"/>
        <w:ind w:firstLine="0"/>
        <w:rPr>
          <w:rFonts w:ascii="PT Astra Serif" w:hAnsi="PT Astra Serif"/>
          <w:sz w:val="22"/>
          <w:szCs w:val="22"/>
        </w:rPr>
      </w:pPr>
    </w:p>
    <w:p w:rsidR="00A7580E" w:rsidRPr="00643F29" w:rsidRDefault="00A7580E" w:rsidP="00EA58E2">
      <w:pPr>
        <w:pStyle w:val="a3"/>
        <w:ind w:firstLine="0"/>
        <w:rPr>
          <w:rFonts w:ascii="PT Astra Serif" w:hAnsi="PT Astra Serif"/>
          <w:sz w:val="22"/>
          <w:szCs w:val="22"/>
        </w:rPr>
      </w:pPr>
    </w:p>
    <w:p w:rsidR="00A7580E" w:rsidRPr="00643F29" w:rsidRDefault="00A7580E" w:rsidP="00EA58E2">
      <w:pPr>
        <w:pStyle w:val="a3"/>
        <w:ind w:firstLine="0"/>
        <w:rPr>
          <w:rFonts w:ascii="PT Astra Serif" w:hAnsi="PT Astra Serif"/>
          <w:sz w:val="22"/>
          <w:szCs w:val="22"/>
        </w:rPr>
      </w:pPr>
    </w:p>
    <w:p w:rsidR="00A7580E" w:rsidRPr="00643F29" w:rsidRDefault="00A7580E" w:rsidP="00EA58E2">
      <w:pPr>
        <w:pStyle w:val="a3"/>
        <w:ind w:firstLine="0"/>
        <w:rPr>
          <w:rFonts w:ascii="PT Astra Serif" w:hAnsi="PT Astra Serif"/>
          <w:sz w:val="22"/>
          <w:szCs w:val="22"/>
        </w:rPr>
      </w:pPr>
    </w:p>
    <w:p w:rsidR="00A7580E" w:rsidRPr="00643F29" w:rsidRDefault="00A7580E" w:rsidP="00EA58E2">
      <w:pPr>
        <w:pStyle w:val="a3"/>
        <w:ind w:firstLine="0"/>
        <w:rPr>
          <w:rFonts w:ascii="PT Astra Serif" w:hAnsi="PT Astra Serif"/>
          <w:sz w:val="22"/>
          <w:szCs w:val="22"/>
        </w:rPr>
      </w:pPr>
    </w:p>
    <w:p w:rsidR="00A7580E" w:rsidRPr="00643F29" w:rsidRDefault="00A7580E" w:rsidP="00EA58E2">
      <w:pPr>
        <w:pStyle w:val="a3"/>
        <w:ind w:firstLine="0"/>
        <w:rPr>
          <w:rFonts w:ascii="PT Astra Serif" w:hAnsi="PT Astra Serif"/>
          <w:sz w:val="22"/>
          <w:szCs w:val="22"/>
        </w:rPr>
      </w:pPr>
      <w:r w:rsidRPr="00643F29">
        <w:rPr>
          <w:rFonts w:ascii="PT Astra Serif" w:hAnsi="PT Astra Serif"/>
          <w:sz w:val="22"/>
          <w:szCs w:val="22"/>
        </w:rPr>
        <w:t>Прохорова О.А.</w:t>
      </w:r>
    </w:p>
    <w:p w:rsidR="00A7580E" w:rsidRPr="00F11505" w:rsidRDefault="00A7580E" w:rsidP="00EA58E2">
      <w:pPr>
        <w:pStyle w:val="a3"/>
        <w:ind w:firstLine="0"/>
        <w:rPr>
          <w:rFonts w:ascii="PT Astra Serif" w:hAnsi="PT Astra Serif"/>
          <w:sz w:val="22"/>
          <w:szCs w:val="22"/>
        </w:rPr>
      </w:pPr>
      <w:r w:rsidRPr="00643F29">
        <w:rPr>
          <w:rFonts w:ascii="PT Astra Serif" w:hAnsi="PT Astra Serif"/>
          <w:sz w:val="22"/>
          <w:szCs w:val="22"/>
        </w:rPr>
        <w:t>(84233)2</w:t>
      </w:r>
      <w:r w:rsidR="00DF5296" w:rsidRPr="00643F29">
        <w:rPr>
          <w:rFonts w:ascii="PT Astra Serif" w:hAnsi="PT Astra Serif"/>
          <w:sz w:val="22"/>
          <w:szCs w:val="22"/>
        </w:rPr>
        <w:t>-</w:t>
      </w:r>
      <w:r w:rsidRPr="00643F29">
        <w:rPr>
          <w:rFonts w:ascii="PT Astra Serif" w:hAnsi="PT Astra Serif"/>
          <w:sz w:val="22"/>
          <w:szCs w:val="22"/>
        </w:rPr>
        <w:t>1</w:t>
      </w:r>
      <w:r w:rsidR="00DF5296" w:rsidRPr="00643F29">
        <w:rPr>
          <w:rFonts w:ascii="PT Astra Serif" w:hAnsi="PT Astra Serif"/>
          <w:sz w:val="22"/>
          <w:szCs w:val="22"/>
        </w:rPr>
        <w:t>0-98</w:t>
      </w:r>
      <w:r w:rsidR="00AF7BED" w:rsidRPr="00F11505">
        <w:rPr>
          <w:rFonts w:ascii="PT Astra Serif" w:hAnsi="PT Astra Serif"/>
          <w:sz w:val="22"/>
          <w:szCs w:val="22"/>
        </w:rPr>
        <w:t xml:space="preserve"> </w:t>
      </w:r>
    </w:p>
    <w:p w:rsidR="00A7580E" w:rsidRPr="00F11505" w:rsidRDefault="00A7580E" w:rsidP="00EA58E2">
      <w:pPr>
        <w:pStyle w:val="a3"/>
        <w:ind w:firstLine="0"/>
        <w:rPr>
          <w:rFonts w:ascii="PT Astra Serif" w:hAnsi="PT Astra Serif"/>
          <w:sz w:val="22"/>
          <w:szCs w:val="22"/>
        </w:rPr>
      </w:pPr>
    </w:p>
    <w:p w:rsidR="00643F29" w:rsidRPr="00F11505" w:rsidRDefault="00643F29">
      <w:pPr>
        <w:pStyle w:val="a3"/>
        <w:ind w:firstLine="0"/>
        <w:rPr>
          <w:rFonts w:ascii="PT Astra Serif" w:hAnsi="PT Astra Serif"/>
          <w:sz w:val="22"/>
          <w:szCs w:val="22"/>
        </w:rPr>
      </w:pPr>
    </w:p>
    <w:sectPr w:rsidR="00643F29" w:rsidRPr="00F11505" w:rsidSect="00643F29">
      <w:pgSz w:w="11906" w:h="16838"/>
      <w:pgMar w:top="737" w:right="567"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CA6C7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11C0E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12821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4A801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476B0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E423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CC3E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F48F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429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3A4231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4A76"/>
    <w:rsid w:val="00005A79"/>
    <w:rsid w:val="00005E09"/>
    <w:rsid w:val="00010AEA"/>
    <w:rsid w:val="00011CDE"/>
    <w:rsid w:val="00015B02"/>
    <w:rsid w:val="00020E32"/>
    <w:rsid w:val="0002318E"/>
    <w:rsid w:val="00025840"/>
    <w:rsid w:val="00036E6E"/>
    <w:rsid w:val="00044FC2"/>
    <w:rsid w:val="00045A53"/>
    <w:rsid w:val="00053342"/>
    <w:rsid w:val="00054006"/>
    <w:rsid w:val="00056987"/>
    <w:rsid w:val="000614D5"/>
    <w:rsid w:val="0009088D"/>
    <w:rsid w:val="000B208F"/>
    <w:rsid w:val="000C2346"/>
    <w:rsid w:val="000C427B"/>
    <w:rsid w:val="000C5151"/>
    <w:rsid w:val="000D2E18"/>
    <w:rsid w:val="000D69F3"/>
    <w:rsid w:val="000E1FFB"/>
    <w:rsid w:val="000E5615"/>
    <w:rsid w:val="000F2FB1"/>
    <w:rsid w:val="00107755"/>
    <w:rsid w:val="00115FE0"/>
    <w:rsid w:val="0014343C"/>
    <w:rsid w:val="001456CD"/>
    <w:rsid w:val="00145BDF"/>
    <w:rsid w:val="001544AE"/>
    <w:rsid w:val="00155B10"/>
    <w:rsid w:val="00160D9F"/>
    <w:rsid w:val="0016420A"/>
    <w:rsid w:val="001659BB"/>
    <w:rsid w:val="00180691"/>
    <w:rsid w:val="00190B2D"/>
    <w:rsid w:val="00193DE4"/>
    <w:rsid w:val="00197192"/>
    <w:rsid w:val="001A0AF6"/>
    <w:rsid w:val="001A3821"/>
    <w:rsid w:val="001A4748"/>
    <w:rsid w:val="001A4F8C"/>
    <w:rsid w:val="001C00DB"/>
    <w:rsid w:val="001C47A5"/>
    <w:rsid w:val="001D0152"/>
    <w:rsid w:val="001D28CE"/>
    <w:rsid w:val="001D6FAE"/>
    <w:rsid w:val="001E2E1B"/>
    <w:rsid w:val="001E35AE"/>
    <w:rsid w:val="001E6746"/>
    <w:rsid w:val="001F05D3"/>
    <w:rsid w:val="002306BE"/>
    <w:rsid w:val="0023161B"/>
    <w:rsid w:val="0023501D"/>
    <w:rsid w:val="00247696"/>
    <w:rsid w:val="0025386B"/>
    <w:rsid w:val="002549FF"/>
    <w:rsid w:val="0025659D"/>
    <w:rsid w:val="00264F50"/>
    <w:rsid w:val="002701B0"/>
    <w:rsid w:val="00272E62"/>
    <w:rsid w:val="00277F0D"/>
    <w:rsid w:val="00284B16"/>
    <w:rsid w:val="0028782F"/>
    <w:rsid w:val="002A0042"/>
    <w:rsid w:val="002A5450"/>
    <w:rsid w:val="002B3C03"/>
    <w:rsid w:val="002C6389"/>
    <w:rsid w:val="002D02F0"/>
    <w:rsid w:val="002E3217"/>
    <w:rsid w:val="002E61CF"/>
    <w:rsid w:val="002F2CB5"/>
    <w:rsid w:val="002F4F65"/>
    <w:rsid w:val="00302643"/>
    <w:rsid w:val="00307A82"/>
    <w:rsid w:val="00320594"/>
    <w:rsid w:val="003336F2"/>
    <w:rsid w:val="00333CDD"/>
    <w:rsid w:val="00341D05"/>
    <w:rsid w:val="003436E9"/>
    <w:rsid w:val="003465B0"/>
    <w:rsid w:val="0035763F"/>
    <w:rsid w:val="00362ED1"/>
    <w:rsid w:val="00367AA9"/>
    <w:rsid w:val="00382935"/>
    <w:rsid w:val="0039129A"/>
    <w:rsid w:val="0039250A"/>
    <w:rsid w:val="00393B06"/>
    <w:rsid w:val="003944F1"/>
    <w:rsid w:val="00394B27"/>
    <w:rsid w:val="0039696C"/>
    <w:rsid w:val="003A4116"/>
    <w:rsid w:val="003A7043"/>
    <w:rsid w:val="003B0F97"/>
    <w:rsid w:val="003B5B7F"/>
    <w:rsid w:val="003B67DC"/>
    <w:rsid w:val="003D0733"/>
    <w:rsid w:val="003D0D13"/>
    <w:rsid w:val="003F6965"/>
    <w:rsid w:val="003F7BE7"/>
    <w:rsid w:val="004021F3"/>
    <w:rsid w:val="00405DA7"/>
    <w:rsid w:val="00411865"/>
    <w:rsid w:val="00412E2A"/>
    <w:rsid w:val="0041434A"/>
    <w:rsid w:val="00430F9E"/>
    <w:rsid w:val="00431049"/>
    <w:rsid w:val="00451600"/>
    <w:rsid w:val="00452444"/>
    <w:rsid w:val="00455F15"/>
    <w:rsid w:val="004627E5"/>
    <w:rsid w:val="004674A5"/>
    <w:rsid w:val="00477A06"/>
    <w:rsid w:val="004A03DB"/>
    <w:rsid w:val="004A11A2"/>
    <w:rsid w:val="004A7651"/>
    <w:rsid w:val="004B62FC"/>
    <w:rsid w:val="004C4FD0"/>
    <w:rsid w:val="004D091C"/>
    <w:rsid w:val="004D1AD2"/>
    <w:rsid w:val="004E4602"/>
    <w:rsid w:val="004F17F8"/>
    <w:rsid w:val="0051319E"/>
    <w:rsid w:val="00514910"/>
    <w:rsid w:val="00546A96"/>
    <w:rsid w:val="00554BAA"/>
    <w:rsid w:val="00561B5F"/>
    <w:rsid w:val="00562EC7"/>
    <w:rsid w:val="005653F0"/>
    <w:rsid w:val="0057618F"/>
    <w:rsid w:val="00594695"/>
    <w:rsid w:val="00595824"/>
    <w:rsid w:val="005A2CB1"/>
    <w:rsid w:val="005A444D"/>
    <w:rsid w:val="005B4F5F"/>
    <w:rsid w:val="005C0AE8"/>
    <w:rsid w:val="005C1931"/>
    <w:rsid w:val="005E5C02"/>
    <w:rsid w:val="005E6508"/>
    <w:rsid w:val="005F230C"/>
    <w:rsid w:val="005F24DE"/>
    <w:rsid w:val="005F6689"/>
    <w:rsid w:val="00607F75"/>
    <w:rsid w:val="00611943"/>
    <w:rsid w:val="006225E8"/>
    <w:rsid w:val="006315A2"/>
    <w:rsid w:val="00631ACA"/>
    <w:rsid w:val="00631B9E"/>
    <w:rsid w:val="006332F0"/>
    <w:rsid w:val="00636923"/>
    <w:rsid w:val="00636CBF"/>
    <w:rsid w:val="00643F29"/>
    <w:rsid w:val="00645626"/>
    <w:rsid w:val="00652B60"/>
    <w:rsid w:val="00653614"/>
    <w:rsid w:val="00655895"/>
    <w:rsid w:val="00660D59"/>
    <w:rsid w:val="006753F4"/>
    <w:rsid w:val="00680D5F"/>
    <w:rsid w:val="00680D63"/>
    <w:rsid w:val="0069794F"/>
    <w:rsid w:val="006C3024"/>
    <w:rsid w:val="006E4ED9"/>
    <w:rsid w:val="006F4998"/>
    <w:rsid w:val="0070403B"/>
    <w:rsid w:val="00712C17"/>
    <w:rsid w:val="007138EC"/>
    <w:rsid w:val="0071451E"/>
    <w:rsid w:val="00714722"/>
    <w:rsid w:val="00717BFC"/>
    <w:rsid w:val="00723601"/>
    <w:rsid w:val="00761545"/>
    <w:rsid w:val="0077385B"/>
    <w:rsid w:val="007804CE"/>
    <w:rsid w:val="00786FBC"/>
    <w:rsid w:val="00796094"/>
    <w:rsid w:val="007A31A4"/>
    <w:rsid w:val="007A4405"/>
    <w:rsid w:val="007A6A1D"/>
    <w:rsid w:val="007B2FA9"/>
    <w:rsid w:val="007C0393"/>
    <w:rsid w:val="007C0B01"/>
    <w:rsid w:val="007C643C"/>
    <w:rsid w:val="007D4014"/>
    <w:rsid w:val="007E4537"/>
    <w:rsid w:val="007E47B5"/>
    <w:rsid w:val="007E72FD"/>
    <w:rsid w:val="00811504"/>
    <w:rsid w:val="00813180"/>
    <w:rsid w:val="008247B4"/>
    <w:rsid w:val="008355CB"/>
    <w:rsid w:val="0085564C"/>
    <w:rsid w:val="0086321B"/>
    <w:rsid w:val="00866461"/>
    <w:rsid w:val="00872C5B"/>
    <w:rsid w:val="00874B07"/>
    <w:rsid w:val="00874DF1"/>
    <w:rsid w:val="00881B86"/>
    <w:rsid w:val="008855E3"/>
    <w:rsid w:val="00885D7A"/>
    <w:rsid w:val="008A2C8C"/>
    <w:rsid w:val="008A4EDB"/>
    <w:rsid w:val="008B64A5"/>
    <w:rsid w:val="008B7322"/>
    <w:rsid w:val="008D0645"/>
    <w:rsid w:val="008D0755"/>
    <w:rsid w:val="008F67FC"/>
    <w:rsid w:val="009079CE"/>
    <w:rsid w:val="00911534"/>
    <w:rsid w:val="009125BE"/>
    <w:rsid w:val="009157BC"/>
    <w:rsid w:val="00921FEF"/>
    <w:rsid w:val="009256C2"/>
    <w:rsid w:val="009427A5"/>
    <w:rsid w:val="009506BA"/>
    <w:rsid w:val="0095492F"/>
    <w:rsid w:val="00957E08"/>
    <w:rsid w:val="00972E65"/>
    <w:rsid w:val="0098661B"/>
    <w:rsid w:val="009A4EA9"/>
    <w:rsid w:val="009A6973"/>
    <w:rsid w:val="009B0DE3"/>
    <w:rsid w:val="009B0FE2"/>
    <w:rsid w:val="009B2F7B"/>
    <w:rsid w:val="009C3A5F"/>
    <w:rsid w:val="009E710B"/>
    <w:rsid w:val="00A12E9B"/>
    <w:rsid w:val="00A24A76"/>
    <w:rsid w:val="00A37C7A"/>
    <w:rsid w:val="00A43BC1"/>
    <w:rsid w:val="00A444A2"/>
    <w:rsid w:val="00A553A1"/>
    <w:rsid w:val="00A606A5"/>
    <w:rsid w:val="00A63BC6"/>
    <w:rsid w:val="00A7580E"/>
    <w:rsid w:val="00A90AAF"/>
    <w:rsid w:val="00A9640D"/>
    <w:rsid w:val="00AA2F9D"/>
    <w:rsid w:val="00AA4A52"/>
    <w:rsid w:val="00AC22F1"/>
    <w:rsid w:val="00AD2BA0"/>
    <w:rsid w:val="00AF7BED"/>
    <w:rsid w:val="00B43B5F"/>
    <w:rsid w:val="00B616A6"/>
    <w:rsid w:val="00B71FFE"/>
    <w:rsid w:val="00B72EA6"/>
    <w:rsid w:val="00B76398"/>
    <w:rsid w:val="00B83C03"/>
    <w:rsid w:val="00B90AE5"/>
    <w:rsid w:val="00B92108"/>
    <w:rsid w:val="00B964CF"/>
    <w:rsid w:val="00B97350"/>
    <w:rsid w:val="00BD54F2"/>
    <w:rsid w:val="00BD6CEB"/>
    <w:rsid w:val="00BE07C2"/>
    <w:rsid w:val="00BE2811"/>
    <w:rsid w:val="00C00774"/>
    <w:rsid w:val="00C00D66"/>
    <w:rsid w:val="00C265E2"/>
    <w:rsid w:val="00C31A70"/>
    <w:rsid w:val="00C344C1"/>
    <w:rsid w:val="00C35E37"/>
    <w:rsid w:val="00C40BF4"/>
    <w:rsid w:val="00C610F3"/>
    <w:rsid w:val="00C63F9C"/>
    <w:rsid w:val="00C70F40"/>
    <w:rsid w:val="00C86409"/>
    <w:rsid w:val="00C9326F"/>
    <w:rsid w:val="00C937A0"/>
    <w:rsid w:val="00C9637E"/>
    <w:rsid w:val="00C96632"/>
    <w:rsid w:val="00C96B35"/>
    <w:rsid w:val="00CA0871"/>
    <w:rsid w:val="00CA11D5"/>
    <w:rsid w:val="00CA290C"/>
    <w:rsid w:val="00CA397A"/>
    <w:rsid w:val="00CA480D"/>
    <w:rsid w:val="00CC5761"/>
    <w:rsid w:val="00CE001B"/>
    <w:rsid w:val="00CE7A6E"/>
    <w:rsid w:val="00CF0704"/>
    <w:rsid w:val="00CF1705"/>
    <w:rsid w:val="00CF33FC"/>
    <w:rsid w:val="00D03097"/>
    <w:rsid w:val="00D04F80"/>
    <w:rsid w:val="00D12A65"/>
    <w:rsid w:val="00D24DC4"/>
    <w:rsid w:val="00D40ACC"/>
    <w:rsid w:val="00D65845"/>
    <w:rsid w:val="00D754CC"/>
    <w:rsid w:val="00D768F0"/>
    <w:rsid w:val="00D8533E"/>
    <w:rsid w:val="00D92632"/>
    <w:rsid w:val="00DB79A9"/>
    <w:rsid w:val="00DD2A25"/>
    <w:rsid w:val="00DE4FB2"/>
    <w:rsid w:val="00DE60E0"/>
    <w:rsid w:val="00DF2B5D"/>
    <w:rsid w:val="00DF3616"/>
    <w:rsid w:val="00DF4A7A"/>
    <w:rsid w:val="00DF5296"/>
    <w:rsid w:val="00DF5BB5"/>
    <w:rsid w:val="00DF7FE8"/>
    <w:rsid w:val="00E034D6"/>
    <w:rsid w:val="00E0710E"/>
    <w:rsid w:val="00E07AF3"/>
    <w:rsid w:val="00E15144"/>
    <w:rsid w:val="00E3663D"/>
    <w:rsid w:val="00E36AC2"/>
    <w:rsid w:val="00E575C1"/>
    <w:rsid w:val="00E70BCF"/>
    <w:rsid w:val="00E72FFE"/>
    <w:rsid w:val="00E778A9"/>
    <w:rsid w:val="00E77A59"/>
    <w:rsid w:val="00E95CEF"/>
    <w:rsid w:val="00EA0D5F"/>
    <w:rsid w:val="00EA262E"/>
    <w:rsid w:val="00EA58E2"/>
    <w:rsid w:val="00EB117F"/>
    <w:rsid w:val="00EB3861"/>
    <w:rsid w:val="00EB5BB1"/>
    <w:rsid w:val="00EC53B5"/>
    <w:rsid w:val="00EE5719"/>
    <w:rsid w:val="00EF61BC"/>
    <w:rsid w:val="00F00642"/>
    <w:rsid w:val="00F024A9"/>
    <w:rsid w:val="00F02FFB"/>
    <w:rsid w:val="00F074A0"/>
    <w:rsid w:val="00F11505"/>
    <w:rsid w:val="00F11DDB"/>
    <w:rsid w:val="00F1370B"/>
    <w:rsid w:val="00F15315"/>
    <w:rsid w:val="00F23496"/>
    <w:rsid w:val="00F256ED"/>
    <w:rsid w:val="00F3009C"/>
    <w:rsid w:val="00F47F52"/>
    <w:rsid w:val="00F537E2"/>
    <w:rsid w:val="00F53FA2"/>
    <w:rsid w:val="00F61AA8"/>
    <w:rsid w:val="00F6232E"/>
    <w:rsid w:val="00F90962"/>
    <w:rsid w:val="00FA650B"/>
    <w:rsid w:val="00FD1247"/>
    <w:rsid w:val="00FE183A"/>
    <w:rsid w:val="00FE6517"/>
    <w:rsid w:val="00FF47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ahoma"/>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48"/>
    <w:pPr>
      <w:ind w:firstLine="567"/>
      <w:jc w:val="both"/>
    </w:pPr>
    <w:rPr>
      <w:sz w:val="28"/>
      <w:szCs w:val="26"/>
      <w:lang w:eastAsia="en-US"/>
    </w:rPr>
  </w:style>
  <w:style w:type="paragraph" w:styleId="3">
    <w:name w:val="heading 3"/>
    <w:basedOn w:val="a"/>
    <w:next w:val="a"/>
    <w:link w:val="30"/>
    <w:qFormat/>
    <w:locked/>
    <w:rsid w:val="00D754CC"/>
    <w:pPr>
      <w:keepNext/>
      <w:keepLines/>
      <w:spacing w:before="200"/>
      <w:ind w:firstLine="0"/>
      <w:jc w:val="center"/>
      <w:outlineLvl w:val="2"/>
    </w:pPr>
    <w:rPr>
      <w:rFonts w:eastAsia="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24A76"/>
    <w:rPr>
      <w:rFonts w:eastAsia="Times New Roman" w:cs="Times New Roman"/>
      <w:sz w:val="26"/>
      <w:szCs w:val="20"/>
      <w:lang w:eastAsia="ru-RU"/>
    </w:rPr>
  </w:style>
  <w:style w:type="character" w:customStyle="1" w:styleId="a4">
    <w:name w:val="Основной текст с отступом Знак"/>
    <w:basedOn w:val="a0"/>
    <w:link w:val="a3"/>
    <w:uiPriority w:val="99"/>
    <w:locked/>
    <w:rsid w:val="00A24A76"/>
    <w:rPr>
      <w:rFonts w:eastAsia="Times New Roman" w:cs="Times New Roman"/>
      <w:sz w:val="20"/>
      <w:szCs w:val="20"/>
      <w:lang w:eastAsia="ru-RU"/>
    </w:rPr>
  </w:style>
  <w:style w:type="paragraph" w:styleId="a5">
    <w:name w:val="Body Text"/>
    <w:basedOn w:val="a"/>
    <w:link w:val="a6"/>
    <w:uiPriority w:val="99"/>
    <w:rsid w:val="00E15144"/>
    <w:pPr>
      <w:spacing w:after="120"/>
    </w:pPr>
  </w:style>
  <w:style w:type="character" w:customStyle="1" w:styleId="a6">
    <w:name w:val="Основной текст Знак"/>
    <w:basedOn w:val="a0"/>
    <w:link w:val="a5"/>
    <w:uiPriority w:val="99"/>
    <w:locked/>
    <w:rsid w:val="00E15144"/>
    <w:rPr>
      <w:rFonts w:cs="Times New Roman"/>
    </w:rPr>
  </w:style>
  <w:style w:type="character" w:customStyle="1" w:styleId="4">
    <w:name w:val="Основной текст (4)_"/>
    <w:basedOn w:val="a0"/>
    <w:link w:val="40"/>
    <w:uiPriority w:val="99"/>
    <w:locked/>
    <w:rsid w:val="00E15144"/>
    <w:rPr>
      <w:rFonts w:cs="Times New Roman"/>
      <w:b/>
      <w:bCs/>
      <w:sz w:val="19"/>
      <w:szCs w:val="19"/>
      <w:shd w:val="clear" w:color="auto" w:fill="FFFFFF"/>
    </w:rPr>
  </w:style>
  <w:style w:type="character" w:customStyle="1" w:styleId="7">
    <w:name w:val="Основной текст (7)_"/>
    <w:basedOn w:val="a0"/>
    <w:link w:val="70"/>
    <w:uiPriority w:val="99"/>
    <w:locked/>
    <w:rsid w:val="00E15144"/>
    <w:rPr>
      <w:rFonts w:cs="Times New Roman"/>
      <w:i/>
      <w:iCs/>
      <w:noProof/>
      <w:spacing w:val="-20"/>
      <w:sz w:val="17"/>
      <w:szCs w:val="17"/>
      <w:shd w:val="clear" w:color="auto" w:fill="FFFFFF"/>
    </w:rPr>
  </w:style>
  <w:style w:type="paragraph" w:customStyle="1" w:styleId="40">
    <w:name w:val="Основной текст (4)"/>
    <w:basedOn w:val="a"/>
    <w:link w:val="4"/>
    <w:uiPriority w:val="99"/>
    <w:rsid w:val="00E15144"/>
    <w:pPr>
      <w:shd w:val="clear" w:color="auto" w:fill="FFFFFF"/>
      <w:spacing w:before="480" w:after="360" w:line="240" w:lineRule="atLeast"/>
      <w:ind w:firstLine="0"/>
      <w:jc w:val="left"/>
    </w:pPr>
    <w:rPr>
      <w:rFonts w:cs="Times New Roman"/>
      <w:b/>
      <w:bCs/>
      <w:sz w:val="19"/>
      <w:szCs w:val="19"/>
    </w:rPr>
  </w:style>
  <w:style w:type="paragraph" w:customStyle="1" w:styleId="70">
    <w:name w:val="Основной текст (7)"/>
    <w:basedOn w:val="a"/>
    <w:link w:val="7"/>
    <w:uiPriority w:val="99"/>
    <w:rsid w:val="00E15144"/>
    <w:pPr>
      <w:shd w:val="clear" w:color="auto" w:fill="FFFFFF"/>
      <w:spacing w:before="480" w:line="240" w:lineRule="atLeast"/>
      <w:ind w:firstLine="0"/>
      <w:jc w:val="left"/>
    </w:pPr>
    <w:rPr>
      <w:rFonts w:cs="Times New Roman"/>
      <w:i/>
      <w:iCs/>
      <w:noProof/>
      <w:spacing w:val="-20"/>
      <w:sz w:val="17"/>
      <w:szCs w:val="17"/>
    </w:rPr>
  </w:style>
  <w:style w:type="paragraph" w:styleId="a7">
    <w:name w:val="No Spacing"/>
    <w:uiPriority w:val="1"/>
    <w:qFormat/>
    <w:rsid w:val="00E15144"/>
    <w:rPr>
      <w:rFonts w:ascii="Arial Unicode MS" w:eastAsia="Arial Unicode MS" w:hAnsi="Arial Unicode MS" w:cs="Arial Unicode MS"/>
      <w:color w:val="000000"/>
      <w:sz w:val="24"/>
      <w:szCs w:val="24"/>
    </w:rPr>
  </w:style>
  <w:style w:type="character" w:styleId="a8">
    <w:name w:val="Strong"/>
    <w:basedOn w:val="a0"/>
    <w:uiPriority w:val="99"/>
    <w:qFormat/>
    <w:rsid w:val="00E15144"/>
    <w:rPr>
      <w:rFonts w:cs="Times New Roman"/>
      <w:b/>
      <w:bCs/>
    </w:rPr>
  </w:style>
  <w:style w:type="paragraph" w:customStyle="1" w:styleId="ConsPlusTitle">
    <w:name w:val="ConsPlusTitle"/>
    <w:rsid w:val="00E15144"/>
    <w:pPr>
      <w:widowControl w:val="0"/>
      <w:autoSpaceDE w:val="0"/>
      <w:autoSpaceDN w:val="0"/>
      <w:adjustRightInd w:val="0"/>
    </w:pPr>
    <w:rPr>
      <w:rFonts w:eastAsia="Arial Unicode MS" w:cs="Times New Roman"/>
      <w:b/>
      <w:bCs/>
      <w:sz w:val="24"/>
      <w:szCs w:val="24"/>
    </w:rPr>
  </w:style>
  <w:style w:type="table" w:styleId="a9">
    <w:name w:val="Table Grid"/>
    <w:basedOn w:val="a1"/>
    <w:locked/>
    <w:rsid w:val="00652B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rsid w:val="00D754CC"/>
    <w:rPr>
      <w:rFonts w:eastAsia="Times New Roman" w:cs="Times New Roman"/>
      <w:b/>
      <w:bCs/>
      <w:sz w:val="28"/>
      <w:szCs w:val="24"/>
    </w:rPr>
  </w:style>
  <w:style w:type="paragraph" w:customStyle="1" w:styleId="ConsPlusNormal">
    <w:name w:val="ConsPlusNormal"/>
    <w:rsid w:val="00866461"/>
    <w:pPr>
      <w:widowControl w:val="0"/>
      <w:autoSpaceDE w:val="0"/>
      <w:autoSpaceDN w:val="0"/>
    </w:pPr>
    <w:rPr>
      <w:rFonts w:ascii="Calibri" w:eastAsia="Times New Roman" w:hAnsi="Calibri" w:cs="Calibri"/>
      <w:sz w:val="22"/>
      <w:szCs w:val="22"/>
    </w:rPr>
  </w:style>
  <w:style w:type="paragraph" w:styleId="aa">
    <w:name w:val="Normal (Web)"/>
    <w:basedOn w:val="a"/>
    <w:uiPriority w:val="99"/>
    <w:semiHidden/>
    <w:unhideWhenUsed/>
    <w:rsid w:val="00412E2A"/>
    <w:pPr>
      <w:spacing w:before="100" w:beforeAutospacing="1" w:after="100" w:afterAutospacing="1"/>
      <w:ind w:firstLine="0"/>
      <w:jc w:val="left"/>
    </w:pPr>
    <w:rPr>
      <w:rFonts w:eastAsia="Times New Roman" w:cs="Times New Roman"/>
      <w:sz w:val="24"/>
      <w:szCs w:val="24"/>
      <w:lang w:eastAsia="ru-RU"/>
    </w:rPr>
  </w:style>
  <w:style w:type="paragraph" w:styleId="ab">
    <w:name w:val="Balloon Text"/>
    <w:basedOn w:val="a"/>
    <w:link w:val="ac"/>
    <w:uiPriority w:val="99"/>
    <w:semiHidden/>
    <w:unhideWhenUsed/>
    <w:rsid w:val="00197192"/>
    <w:rPr>
      <w:rFonts w:ascii="Tahoma" w:hAnsi="Tahoma"/>
      <w:sz w:val="16"/>
      <w:szCs w:val="16"/>
    </w:rPr>
  </w:style>
  <w:style w:type="character" w:customStyle="1" w:styleId="ac">
    <w:name w:val="Текст выноски Знак"/>
    <w:basedOn w:val="a0"/>
    <w:link w:val="ab"/>
    <w:uiPriority w:val="99"/>
    <w:semiHidden/>
    <w:rsid w:val="00197192"/>
    <w:rPr>
      <w:rFonts w:ascii="Tahoma" w:hAnsi="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E906-E82B-4ECF-AF26-8214AD72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3874</TotalTime>
  <Pages>9</Pages>
  <Words>5227</Words>
  <Characters>29799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186</cp:revision>
  <cp:lastPrinted>2026-03-03T05:31:00Z</cp:lastPrinted>
  <dcterms:created xsi:type="dcterms:W3CDTF">2016-09-28T09:32:00Z</dcterms:created>
  <dcterms:modified xsi:type="dcterms:W3CDTF">2026-03-03T06:29:00Z</dcterms:modified>
</cp:coreProperties>
</file>