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597" w:rsidRPr="007E0C8F" w:rsidRDefault="00144597" w:rsidP="00A4611A">
      <w:pPr>
        <w:jc w:val="right"/>
        <w:rPr>
          <w:b/>
          <w:szCs w:val="28"/>
        </w:rPr>
      </w:pPr>
      <w:r w:rsidRPr="007E0C8F">
        <w:rPr>
          <w:b/>
          <w:szCs w:val="28"/>
        </w:rPr>
        <w:t>Утверждаю</w:t>
      </w:r>
    </w:p>
    <w:p w:rsidR="00144597" w:rsidRPr="007E0C8F" w:rsidRDefault="00144597" w:rsidP="00A4611A">
      <w:pPr>
        <w:jc w:val="right"/>
        <w:rPr>
          <w:szCs w:val="28"/>
        </w:rPr>
      </w:pPr>
      <w:r w:rsidRPr="007E0C8F">
        <w:rPr>
          <w:szCs w:val="28"/>
        </w:rPr>
        <w:t>Глава Администрации</w:t>
      </w:r>
    </w:p>
    <w:p w:rsidR="00144597" w:rsidRPr="007E0C8F" w:rsidRDefault="00144597" w:rsidP="00A4611A">
      <w:pPr>
        <w:jc w:val="right"/>
        <w:rPr>
          <w:szCs w:val="28"/>
        </w:rPr>
      </w:pPr>
      <w:r w:rsidRPr="007E0C8F">
        <w:rPr>
          <w:szCs w:val="28"/>
        </w:rPr>
        <w:t xml:space="preserve">муниципального образования </w:t>
      </w:r>
    </w:p>
    <w:p w:rsidR="00144597" w:rsidRPr="007E0C8F" w:rsidRDefault="00144597" w:rsidP="00A4611A">
      <w:pPr>
        <w:jc w:val="right"/>
        <w:rPr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0.6pt;margin-top:5.7pt;width:73.4pt;height:90pt;z-index:-251658240">
            <v:imagedata r:id="rId4" o:title=""/>
          </v:shape>
        </w:pict>
      </w:r>
      <w:r w:rsidRPr="007E0C8F">
        <w:rPr>
          <w:szCs w:val="28"/>
        </w:rPr>
        <w:t>«Сенгилеевский район»</w:t>
      </w:r>
    </w:p>
    <w:p w:rsidR="00144597" w:rsidRPr="007E0C8F" w:rsidRDefault="00144597" w:rsidP="00A4611A">
      <w:pPr>
        <w:jc w:val="right"/>
        <w:rPr>
          <w:szCs w:val="28"/>
        </w:rPr>
      </w:pPr>
      <w:r w:rsidRPr="007E0C8F">
        <w:rPr>
          <w:szCs w:val="28"/>
        </w:rPr>
        <w:t>Ульяновской области</w:t>
      </w:r>
    </w:p>
    <w:p w:rsidR="00144597" w:rsidRPr="007E0C8F" w:rsidRDefault="00144597" w:rsidP="00A4611A">
      <w:pPr>
        <w:jc w:val="right"/>
        <w:rPr>
          <w:szCs w:val="28"/>
        </w:rPr>
      </w:pPr>
    </w:p>
    <w:p w:rsidR="00144597" w:rsidRPr="007E0C8F" w:rsidRDefault="00144597" w:rsidP="00A4611A">
      <w:pPr>
        <w:jc w:val="right"/>
        <w:rPr>
          <w:szCs w:val="28"/>
        </w:rPr>
      </w:pPr>
      <w:r w:rsidRPr="007E0C8F">
        <w:rPr>
          <w:szCs w:val="28"/>
        </w:rPr>
        <w:t>__________Самаркин М.Н.</w:t>
      </w:r>
    </w:p>
    <w:p w:rsidR="00144597" w:rsidRPr="007E0C8F" w:rsidRDefault="00144597" w:rsidP="00A4611A">
      <w:pPr>
        <w:jc w:val="right"/>
        <w:rPr>
          <w:szCs w:val="28"/>
        </w:rPr>
      </w:pPr>
      <w:r w:rsidRPr="007E0C8F">
        <w:rPr>
          <w:szCs w:val="28"/>
        </w:rPr>
        <w:t xml:space="preserve">«27» декабря </w:t>
      </w:r>
      <w:smartTag w:uri="urn:schemas-microsoft-com:office:smarttags" w:element="metricconverter">
        <w:smartTagPr>
          <w:attr w:name="ProductID" w:val="2022 г"/>
        </w:smartTagPr>
        <w:r w:rsidRPr="007E0C8F">
          <w:rPr>
            <w:szCs w:val="28"/>
          </w:rPr>
          <w:t>2022 г</w:t>
        </w:r>
      </w:smartTag>
      <w:r w:rsidRPr="007E0C8F">
        <w:rPr>
          <w:szCs w:val="28"/>
        </w:rPr>
        <w:t>.</w:t>
      </w:r>
    </w:p>
    <w:p w:rsidR="00144597" w:rsidRPr="007E0C8F" w:rsidRDefault="00144597" w:rsidP="004417EF">
      <w:pPr>
        <w:rPr>
          <w:b/>
          <w:szCs w:val="28"/>
        </w:rPr>
      </w:pPr>
    </w:p>
    <w:p w:rsidR="00144597" w:rsidRPr="007E0C8F" w:rsidRDefault="00144597" w:rsidP="004417EF">
      <w:pPr>
        <w:rPr>
          <w:b/>
          <w:szCs w:val="28"/>
        </w:rPr>
      </w:pPr>
    </w:p>
    <w:p w:rsidR="00144597" w:rsidRPr="007E0C8F" w:rsidRDefault="00144597" w:rsidP="00A4611A">
      <w:pPr>
        <w:jc w:val="center"/>
        <w:rPr>
          <w:b/>
          <w:szCs w:val="28"/>
        </w:rPr>
      </w:pPr>
      <w:r w:rsidRPr="007E0C8F">
        <w:rPr>
          <w:b/>
          <w:szCs w:val="28"/>
        </w:rPr>
        <w:t xml:space="preserve">Перечень муниципальных программ </w:t>
      </w:r>
    </w:p>
    <w:p w:rsidR="00144597" w:rsidRPr="007E0C8F" w:rsidRDefault="00144597" w:rsidP="00A4611A">
      <w:pPr>
        <w:jc w:val="center"/>
        <w:rPr>
          <w:b/>
          <w:szCs w:val="28"/>
        </w:rPr>
      </w:pPr>
      <w:r w:rsidRPr="007E0C8F">
        <w:rPr>
          <w:b/>
          <w:szCs w:val="28"/>
        </w:rPr>
        <w:t>муниципального образования «Сенгилеевский район» на  2023 год</w:t>
      </w:r>
    </w:p>
    <w:p w:rsidR="00144597" w:rsidRPr="007E0C8F" w:rsidRDefault="00144597" w:rsidP="004417EF">
      <w:pPr>
        <w:pStyle w:val="BodyText"/>
      </w:pPr>
    </w:p>
    <w:tbl>
      <w:tblPr>
        <w:tblW w:w="10681" w:type="dxa"/>
        <w:tblInd w:w="47" w:type="dxa"/>
        <w:tblLayout w:type="fixed"/>
        <w:tblLook w:val="0000"/>
      </w:tblPr>
      <w:tblGrid>
        <w:gridCol w:w="630"/>
        <w:gridCol w:w="2311"/>
        <w:gridCol w:w="2700"/>
        <w:gridCol w:w="5040"/>
      </w:tblGrid>
      <w:tr w:rsidR="00144597" w:rsidRPr="007E0C8F" w:rsidTr="00221B89">
        <w:trPr>
          <w:trHeight w:val="110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b/>
                <w:sz w:val="22"/>
                <w:szCs w:val="22"/>
              </w:rPr>
            </w:pPr>
            <w:r w:rsidRPr="007E0C8F">
              <w:rPr>
                <w:b/>
                <w:sz w:val="22"/>
                <w:szCs w:val="22"/>
              </w:rPr>
              <w:t>№</w:t>
            </w:r>
          </w:p>
          <w:p w:rsidR="00144597" w:rsidRPr="007E0C8F" w:rsidRDefault="00144597" w:rsidP="004417EF">
            <w:pPr>
              <w:rPr>
                <w:b/>
                <w:sz w:val="22"/>
                <w:szCs w:val="22"/>
              </w:rPr>
            </w:pPr>
            <w:r w:rsidRPr="007E0C8F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b/>
                <w:sz w:val="22"/>
                <w:szCs w:val="22"/>
              </w:rPr>
            </w:pPr>
            <w:r w:rsidRPr="007E0C8F">
              <w:rPr>
                <w:b/>
                <w:sz w:val="22"/>
                <w:szCs w:val="22"/>
              </w:rPr>
              <w:t>Наименование</w:t>
            </w:r>
          </w:p>
          <w:p w:rsidR="00144597" w:rsidRPr="007E0C8F" w:rsidRDefault="00144597" w:rsidP="004417EF">
            <w:pPr>
              <w:rPr>
                <w:b/>
                <w:sz w:val="22"/>
                <w:szCs w:val="22"/>
              </w:rPr>
            </w:pPr>
            <w:r w:rsidRPr="007E0C8F">
              <w:rPr>
                <w:b/>
                <w:sz w:val="22"/>
                <w:szCs w:val="22"/>
              </w:rPr>
              <w:t>муниципальной программы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b/>
                <w:sz w:val="22"/>
                <w:szCs w:val="22"/>
              </w:rPr>
            </w:pPr>
            <w:r w:rsidRPr="007E0C8F">
              <w:rPr>
                <w:b/>
                <w:sz w:val="22"/>
                <w:szCs w:val="22"/>
              </w:rPr>
              <w:t>Основные исполнители муниципальной программы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97" w:rsidRPr="007E0C8F" w:rsidRDefault="00144597" w:rsidP="004417EF">
            <w:pPr>
              <w:rPr>
                <w:b/>
                <w:sz w:val="22"/>
                <w:szCs w:val="22"/>
              </w:rPr>
            </w:pPr>
            <w:r w:rsidRPr="007E0C8F">
              <w:rPr>
                <w:b/>
                <w:sz w:val="22"/>
                <w:szCs w:val="22"/>
              </w:rPr>
              <w:t>Основные направления реализации муниципальной программы</w:t>
            </w:r>
          </w:p>
        </w:tc>
      </w:tr>
      <w:tr w:rsidR="00144597" w:rsidRPr="007E0C8F" w:rsidTr="00221B89">
        <w:trPr>
          <w:trHeight w:val="1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Муниципальная программа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«Культура муниципального образования «Сенгилеевский район» на 2022-2024 г»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Отдел по делам культуры и организации досуга населения  Администрации муниципального образования «Сенгилеевский район»;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МУК «Сенгилеевский краеведческий музей им. А.И.Солуянова»;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МУК «Централизованная библиотечная система»;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 xml:space="preserve"> МУК «Муниципальный культурный комплекс»;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МБУ ДО «Сенгилеевская ДШИ  имени Б.С.Неклюдова»;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МАУ «Вдохновение МО «Силикатненское городское поселение»;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МУК Красногуляевский ДК МО «Красногуляевское городское поселение»;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МУК Тушнинский ДК МО «Тушнинское сельское поселение»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 xml:space="preserve">-расширение возможностей для духовного развития и доступа к культурным ценностям; формирование единого культурного пространства; 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 xml:space="preserve"> -создание условий для обеспечения доступа различных социальных групп граждан к культурным благам; 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 xml:space="preserve"> -создание условий для сохранения и развития многонационального культурного потенциала; 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 xml:space="preserve">- обеспечение культурного обмена о сотрудничестве в сфере культуры;   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-укрепление и модернизация  материально-технической базы учреждений культуры;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развитие национальных культур;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создание модельных учреждений культуры.</w:t>
            </w:r>
          </w:p>
        </w:tc>
      </w:tr>
      <w:tr w:rsidR="00144597" w:rsidRPr="007E0C8F" w:rsidTr="00221B89">
        <w:trPr>
          <w:trHeight w:val="1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2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Муниципальная программа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«Развитие и модернизация образования МО «Сенгилеевский район»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на 2020-2024 годы»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Управление образования  Администрации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муниципального образования «Сенгилеевский район» Ульяновской области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 xml:space="preserve">-коплексное и эффективное развитие системы образования в Сенгилеевском районе, обеспечивающее повышение качества образования; 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 xml:space="preserve">-развитие инфраструктуры и организационно-экономических механизмов, обеспечивающих государственные гарантии реализации прав на получение общедоступного и бесплатного  общего и дополнительного образования детей; 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-модернизация образовательных программ общего и дополнительного образования детей.</w:t>
            </w:r>
          </w:p>
        </w:tc>
      </w:tr>
      <w:tr w:rsidR="00144597" w:rsidRPr="007E0C8F" w:rsidTr="00221B89">
        <w:trPr>
          <w:trHeight w:val="1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3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Муниципальная комплексная программа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«Забота» на 2019-2023 годы»: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Администрация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муниципального образования «Сенгилеевский район»;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Отделение по Сенгилеевскому району ОГКУ социальной защиты населения Ульяновской области;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Департамент Министерства здравоохранения семьи и социального благополучия Ульяновской области в г. Ульяновск;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Автономное учреждение «Олимп» муниципального образования «Сенгилеевский район»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 xml:space="preserve">-поддержание жизненной активности граждан пожилого возраста и инвалидов, граждан оказавшихся в трудной жизненной ситуации мерами реабилитационного и оздоровительного характера; 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-повышение уровня социальной адаптации граждан пожилого возраста в современном обществе, улучшение материального положения, реабилитация и интеграции в общество инвалидов, детей-инвалидов и семей, воспитывающих детей-инвалидов, повышение социального статуса и степени социальной защищённости семей, воспитывающих детей, материнства и отцовства, улучшение материального положения, повышение социального статуса и степени защищённости семей, воспитывающих детей, материнства и отцовства;</w:t>
            </w:r>
          </w:p>
        </w:tc>
      </w:tr>
      <w:tr w:rsidR="00144597" w:rsidRPr="007E0C8F" w:rsidTr="00221B89">
        <w:trPr>
          <w:trHeight w:val="1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4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Муниципальная программа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«Развитие физической культуры и спорта в муниципальном образовании «Сенгилеевский район» Ульяновской области на 2021 -2024 годы»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Автономное учреждение «Олимп» муниципального образования «Сенгилеевский район» Ульяновской области;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сектор по делам молодёжи и спорта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Администрации муниципального образования «Сенгилеевский район» Ульяновской области;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Управление образования Администрации муниципального образования «Сенгилеевский район» Ульяновской области;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Центр активного долголетия муниципального образования «Сенгилеевский район» Ульяновской области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-развитие физкультуры и спорта через систему физкультурно-оздоровительных и спортивно-массовых мероприятий с различными возрастными категориями и социальными группами граждан;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создание  целостной инновационной деятельности по формированию у населения  идеологии потребности в здоровом образе жизни, укрепление физического и духовного здоровья населения через объединённые усилия местного самоуправления и общества</w:t>
            </w:r>
          </w:p>
        </w:tc>
      </w:tr>
      <w:tr w:rsidR="00144597" w:rsidRPr="007E0C8F" w:rsidTr="00221B89">
        <w:trPr>
          <w:trHeight w:val="1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5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Муниципальная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программа «Развитие малого и среднего предпринимательства в муниципальном образовании  «Сенгилеевский район» на 2021-2023 годы»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Управление экономического развития администрации муниципального образования «Сенгилеевский район» Ульяновской области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-создание благоприятных условий для устойчивого развития и функционирования малого и среднего предпринимательства на территории муниципального образования;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-содействие расширению доступа малого и среднего предпринимательства  к льготному кредитованию;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 xml:space="preserve">-развитие социального предпринимательства; 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-создание привлекательного инвестиционного имиджа муниципального образования</w:t>
            </w:r>
          </w:p>
        </w:tc>
      </w:tr>
      <w:tr w:rsidR="00144597" w:rsidRPr="007E0C8F" w:rsidTr="00221B89">
        <w:trPr>
          <w:trHeight w:val="59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6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Муниципальная программа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«Экология и окружающая среда муниципального образования «Сенгилеевский район» на 2020-2024 годы»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Администрация муниципального образования «Сенгилеевский район»;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МБУ «Городская служба благоустройства»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-обеспечение  благоприятной окружающей среды и оздоровление экологической обстановки на  территории муниципального образования «Сенгилеевский район»</w:t>
            </w:r>
          </w:p>
        </w:tc>
      </w:tr>
      <w:tr w:rsidR="00144597" w:rsidRPr="007E0C8F" w:rsidTr="00221B89">
        <w:trPr>
          <w:trHeight w:val="27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7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Муниципальная программа «Безопасные и качественные автомобильные дороги Сенгилеевского района в 2020-2024 годах»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Администрации муниципального образования «Сенгилеевский район»;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БУ «Управление архитектуры, строительства и дорожного хозяйства» МО «Сенгилеевский район»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 xml:space="preserve">-снижение доли автомобильных дорог общего пользования местного значения, не соответствующих нормативным требованиям  к транспортно-эксплуатационным показателям; 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-повышение  эффективности использования средств, выделенных на дорожное хозяйство муниципального образования, снижение количества дорожно-транспортных происшествий и тяжести последствий</w:t>
            </w:r>
          </w:p>
        </w:tc>
      </w:tr>
      <w:tr w:rsidR="00144597" w:rsidRPr="007E0C8F" w:rsidTr="00221B89">
        <w:trPr>
          <w:trHeight w:val="21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8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Муниципальная программа «Благоустройство территории муниципального образования «Сенгилеевское городское поселение» Сенгилеевского района Ульяновской области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FC0DB1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БУ «Управление архитектуры, строительства и дорожного хозяйства» МО «Сенгилеевский район»;</w:t>
            </w:r>
          </w:p>
          <w:p w:rsidR="00144597" w:rsidRPr="007E0C8F" w:rsidRDefault="00144597" w:rsidP="00FC0DB1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МБУ «Городская служба благоустройства»;</w:t>
            </w:r>
          </w:p>
          <w:p w:rsidR="00144597" w:rsidRPr="007E0C8F" w:rsidRDefault="00144597" w:rsidP="00FC0DB1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Отдел топливно-энергетических ресурсов и жилищно-коммунального хозяйства</w:t>
            </w:r>
          </w:p>
          <w:p w:rsidR="00144597" w:rsidRPr="007E0C8F" w:rsidRDefault="00144597" w:rsidP="00FC0DB1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Администрации муниципального образования «Сенгилеевский район»;</w:t>
            </w:r>
          </w:p>
          <w:p w:rsidR="00144597" w:rsidRPr="007E0C8F" w:rsidRDefault="00144597" w:rsidP="00FC0DB1">
            <w:pPr>
              <w:rPr>
                <w:sz w:val="24"/>
                <w:szCs w:val="24"/>
              </w:rPr>
            </w:pP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создание комфортных и эстетических условий  на улицах, в общественных местах, парках, скверах, на площадях;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улучшение экологического и внешнего облика города Сенгилея;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развитие инициатив жителей, привлечение населения, коллективов организаций разных форм собственности к работам по благоустройству и озеленению территорий.</w:t>
            </w:r>
          </w:p>
        </w:tc>
      </w:tr>
      <w:tr w:rsidR="00144597" w:rsidRPr="007E0C8F" w:rsidTr="00221B89">
        <w:trPr>
          <w:trHeight w:val="210"/>
        </w:trPr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9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муниципального образования «Сенгилеевское городское поселение на 2020-2024 годы»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БУ «Управление архитектуры, строительства и дорожного хозяйства» МО «Сенгилеевский район»;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Отдел топливно-энергетических ресурсов и жилищно-коммунального хозяйства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Администрации муниципального образования «Сенгилеевский район»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-повышение качества и комфортности городской среды на территории населённых пунктов муниципального образования «Сенгилеевское городское поселение»;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-развитие инициатив жителей, привлечение населения, коллективов, организаций разных форм собственности к работам по благоустройству и озеленении территории</w:t>
            </w:r>
          </w:p>
        </w:tc>
      </w:tr>
      <w:tr w:rsidR="00144597" w:rsidRPr="007E0C8F" w:rsidTr="00221B89">
        <w:trPr>
          <w:trHeight w:val="210"/>
        </w:trPr>
        <w:tc>
          <w:tcPr>
            <w:tcW w:w="630" w:type="dxa"/>
            <w:tcBorders>
              <w:left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10</w:t>
            </w:r>
          </w:p>
        </w:tc>
        <w:tc>
          <w:tcPr>
            <w:tcW w:w="2311" w:type="dxa"/>
            <w:tcBorders>
              <w:left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Муниципальная программа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«Переселение граждан, проживающих на территории муниципального образования «Сенгилеевский район», из многоквартирных домов, признанных до 01 января 2017 года аварийными и подлежащими сносу или реконструкции в связи с физическим износом в процессе их эксплуатации в 2019-2025 годах»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Комитет по управлению муниципальным имуществом и земельным отношениям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муниципального оразования «Сенгилеевский район»;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БУ «Управление архитектуры, строительства и дорожного хозяйства» МО «Сенгилеевский район»;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Отдел топливно-энергетических ресурсов и жилищно-коммунального хозяйства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Администрации муниципального образования «Сенгилеевский район»</w:t>
            </w:r>
          </w:p>
        </w:tc>
        <w:tc>
          <w:tcPr>
            <w:tcW w:w="5040" w:type="dxa"/>
            <w:tcBorders>
              <w:left w:val="single" w:sz="4" w:space="0" w:color="000000"/>
              <w:right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-ликвидация аварийного жилищного фонда на территории муниципального образования «Сенгилеевский район», переселение граждан, проживающих в многоквартирных домах, признанных до 01 января 2017 года аварийными и подлежащими сносу или реконструкции в связи с физическим износом в процессе их эксплуатации;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обеспечение безопасных и благоприятных условий для проживания граждан</w:t>
            </w:r>
          </w:p>
        </w:tc>
      </w:tr>
      <w:tr w:rsidR="00144597" w:rsidRPr="007E0C8F" w:rsidTr="00221B89">
        <w:trPr>
          <w:trHeight w:val="178"/>
        </w:trPr>
        <w:tc>
          <w:tcPr>
            <w:tcW w:w="630" w:type="dxa"/>
            <w:tcBorders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11</w:t>
            </w:r>
          </w:p>
        </w:tc>
        <w:tc>
          <w:tcPr>
            <w:tcW w:w="2311" w:type="dxa"/>
            <w:tcBorders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Муниципальная программа «Укрепление единства российской нации и этнокультурное развитие народов. Проживающих на территории муниципального образования «Сенгилеевский район» Ульяновской области на 2022-2025 годы»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86246A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Отдел по делам культуры и организации досуга населения  Администрации муниципального образования «Сенгилеевский район»;</w:t>
            </w:r>
          </w:p>
          <w:p w:rsidR="00144597" w:rsidRPr="007E0C8F" w:rsidRDefault="00144597" w:rsidP="0086246A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Управление образования</w:t>
            </w:r>
          </w:p>
          <w:p w:rsidR="00144597" w:rsidRPr="007E0C8F" w:rsidRDefault="00144597" w:rsidP="0086246A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Администрации муниципального образования «Сенгилеевский район»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местное отделение Мордовской национально-культурной автономии;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-местное отделение областной чувашской национально-культурной автономии;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местное отделение областной татарской национально-культурной автономии;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-Ульяновское региональное отделение Союза армян России.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Увеличение доли граждан, оценивающих характер межнациональных отношений в муниципальном образовании «Сенгилеевский район» как стабильные, добрососедские;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повышение информированности жителей муниципального образования «Сенгилеевский район» Ульяновской области о целях и задачах реализации государственной национальной политики;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Увеличение доли граждан, подтверждающих отсутствие в свой адрес дискриминации по признакам национальности, языка, религии, в общем количестве граждан, проживающих на территории муниципального района ( по результатам  социологических опросов).</w:t>
            </w:r>
          </w:p>
        </w:tc>
      </w:tr>
      <w:tr w:rsidR="00144597" w:rsidRPr="007E0C8F" w:rsidTr="00F93AF5">
        <w:trPr>
          <w:trHeight w:val="276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12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Муниципальная программа «Развитие туризма в муниципальном образовании «Сенгилеевский район» Ульяновской области».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Отдел по делам культуры, организации досуга населения и развития туризма Администрации муниципального образования «Сенгилеевский район» Ульяновской области;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-создание благоприятных условий для формирования и развития отрасли туризма в Сенгилеевском районе;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 xml:space="preserve">- развитие музеев, туристических баз, формирование и развитие туристических маршрутов; 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-развитие ремесленнической деятельности; продвижение туристического бренда района на областном и межрегиональном уровне.</w:t>
            </w:r>
          </w:p>
        </w:tc>
      </w:tr>
      <w:tr w:rsidR="00144597" w:rsidRPr="007E0C8F" w:rsidTr="00221B89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13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Муниципальная программа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«Развитие малых форм хозяйствования на селе на территории муниципального образования «Сенгилеевский райрон» Ульяновской области на 2020-2024 годы»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МБУ «Агентство по развитию сельских территорий» муниципального образования «Сенгилеевский район»;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Проектная команда по муниципальному проекту «Создание системы поддержки фермеров и развитию сельской кооперации на территории муниципального образования «Сенгилеевский район»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-развитие и поддержка малых форм хозяйствования на селе, повышение занятости и доходов граждан, осуществляющих производство сельскохозяйственной продукции в малых формах хозяйствования в сельской местности, стимулирование создания в сельской местности сельскохозяйственных кооперативов с целью организации производства сельскохозяйственной продукции</w:t>
            </w:r>
          </w:p>
        </w:tc>
      </w:tr>
      <w:tr w:rsidR="00144597" w:rsidRPr="007E0C8F" w:rsidTr="00221B89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14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Муниципальная программа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«Здоровый муниципалитет на 2020-2024годы муниципального образования «Сенгилеевский район» Ульяновской области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 xml:space="preserve">Отдел здравоохранения 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Администрации муниципального образования «Сенгилеевский район»;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управление образования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Администрации муниципального образования «Сенгилеевский район»;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Отдел по делам культуры и организации досуга населения  Администрации муниципального образования «Сенгилеевский район»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-создание условий и возможностей для ведения здорового образа жизни, сохранения и укрепления здоровья населения муниципального образования «Сенгилеевский район»;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увеличение удельного веса населения, систематически занимающегося физической культурой и спортом</w:t>
            </w:r>
          </w:p>
        </w:tc>
      </w:tr>
      <w:tr w:rsidR="00144597" w:rsidRPr="007E0C8F" w:rsidTr="00221B89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15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Муниципальная программа «Реализация мероприятий по организации бесплатного горячего питания обучающихся 1-4 классов в общеобразовательных организациях муниципального образования «Сенгилеевский район» на 2020-2023 годы»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Администрация муниципального образования «Сенгилеевский район» Ульяновской области;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Управление образования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Администрации муниципального образования «Сенгилеевский район»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-обеспечение равных условий в получении полноценного  и сбалансированного питания учащихся независимо от материального положения семьи;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совершенствование системы управления организации школьного питания, улучшение рациона питания;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обеспечение качества и безопасности питания в соответствии с возрастными и физиологическими потребностями в пищевых веществах</w:t>
            </w:r>
          </w:p>
        </w:tc>
      </w:tr>
      <w:tr w:rsidR="00144597" w:rsidRPr="007E0C8F" w:rsidTr="00221B89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16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Муниципальная программа</w:t>
            </w:r>
            <w:r w:rsidRPr="007E0C8F">
              <w:t xml:space="preserve"> «</w:t>
            </w:r>
            <w:r w:rsidRPr="007E0C8F">
              <w:rPr>
                <w:sz w:val="24"/>
                <w:szCs w:val="24"/>
              </w:rPr>
              <w:t>Комплексное развитие сельских территорий  муниципального образования «Сенгилеевский район» Ульяновской области на   2021-2025 годы»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МБУ «Агентство по развитию сельских территорий» муниципального образования «Сенгилеевский район»;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БУ«Управление архитектуры, строительства и дорожного хозяйства»  муниципального образования «Сенгилеевский район»;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Комитет по управлению муниципальным имуществом и земельным отношениям муниципального образования «Сенгилеевский район»;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Управление образования Администрации муниципального образования «Сенгилеевский район»;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Отдел по делам культуры и организации досуга населения  Администрации муниципального образования «Сенгилеевский район» Ульяновской области;</w:t>
            </w:r>
          </w:p>
          <w:p w:rsidR="00144597" w:rsidRPr="007E0C8F" w:rsidRDefault="00144597" w:rsidP="00221B89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Отдел топливно-энергетических ресурсов и жилищно-коммунального хозяйства</w:t>
            </w:r>
          </w:p>
          <w:p w:rsidR="00144597" w:rsidRPr="007E0C8F" w:rsidRDefault="00144597" w:rsidP="00221B89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Администрации муниципального образования «Сенгилеевский район»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Администрации городских и сельских поселений.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-создание в границах сельских территорий Сенгилеевского района комфортных условий жизнедеятельности;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сохранение доли сельского населения в общей численности населения Сенгилеевского района;</w:t>
            </w:r>
          </w:p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повышение доли общей площади благоустроенных жилых помещений в сельских населённых пунктах.</w:t>
            </w:r>
          </w:p>
        </w:tc>
      </w:tr>
      <w:tr w:rsidR="00144597" w:rsidRPr="007E0C8F" w:rsidTr="00221B89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17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5E5C36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Муниципальная программа «Формирование законопослушного поведения участников дорожного движения в муниципальном образовании «Сенгилеевский район» на 2021-2024 годы»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5E5C36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Управление образования  Администрации</w:t>
            </w:r>
          </w:p>
          <w:p w:rsidR="00144597" w:rsidRPr="007E0C8F" w:rsidRDefault="00144597" w:rsidP="005E5C36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муниципального образования «Сенгилеевский район» Ульяновской области;</w:t>
            </w:r>
          </w:p>
          <w:p w:rsidR="00144597" w:rsidRPr="007E0C8F" w:rsidRDefault="00144597" w:rsidP="005E5C36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 xml:space="preserve">Администрация муниципального образования «Сенгилеевский район»; </w:t>
            </w:r>
          </w:p>
          <w:p w:rsidR="00144597" w:rsidRPr="007E0C8F" w:rsidRDefault="00144597" w:rsidP="005E5C36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Администрации муниципальных образований МО «Сенгилеевский район»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597" w:rsidRPr="007E0C8F" w:rsidRDefault="00144597" w:rsidP="005E5C36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движения;</w:t>
            </w:r>
          </w:p>
          <w:p w:rsidR="00144597" w:rsidRPr="007E0C8F" w:rsidRDefault="00144597" w:rsidP="005E5C36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создание комплексной системы профилактики  ДТП;</w:t>
            </w:r>
          </w:p>
          <w:p w:rsidR="00144597" w:rsidRPr="007E0C8F" w:rsidRDefault="00144597" w:rsidP="005E5C36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144597" w:rsidRPr="007E0C8F" w:rsidRDefault="00144597" w:rsidP="005E5C36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144597" w:rsidRPr="007E0C8F" w:rsidTr="00221B89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18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5E5C36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Муниципальная программа «Сопровождение студентов, поступивших в ФГБОУ ВО «УлГПУ им. И.Н.Ульянова» по договорам о целевом обучении от муниципального образования «Сенгилеевский район», с целью их трудоустройства на территории муниципального образования «Сенгилеевский район» на период до 2024 года»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5E5C36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Администрация муниципального образования «Сенгилеевский район»;</w:t>
            </w:r>
          </w:p>
          <w:p w:rsidR="00144597" w:rsidRPr="007E0C8F" w:rsidRDefault="00144597" w:rsidP="00580CAA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Управление образования  Администрации</w:t>
            </w:r>
          </w:p>
          <w:p w:rsidR="00144597" w:rsidRPr="007E0C8F" w:rsidRDefault="00144597" w:rsidP="00580CAA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муниципального образования «Сенгилеевский район» Ульяновской области.</w:t>
            </w:r>
          </w:p>
          <w:p w:rsidR="00144597" w:rsidRPr="007E0C8F" w:rsidRDefault="00144597" w:rsidP="005E5C3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597" w:rsidRPr="007E0C8F" w:rsidRDefault="00144597" w:rsidP="005E5C36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-сопровождение студентов, поступивших в ФГБОУ ВО «УлГПУ им. И.Н.Ульянова» по договорам о целевом обучении от муниципального образования «Сенгилеевский район»;</w:t>
            </w:r>
          </w:p>
          <w:p w:rsidR="00144597" w:rsidRPr="007E0C8F" w:rsidRDefault="00144597" w:rsidP="00580CAA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трудоустройство выпускников ФГБОУ ВО «УлГПУ им. И.Н.Ульянова» , поступивших по договорам о целевом обучении от муниципального образования «Сенгилеевский район» на территории района;</w:t>
            </w:r>
          </w:p>
          <w:p w:rsidR="00144597" w:rsidRPr="007E0C8F" w:rsidRDefault="00144597" w:rsidP="00580CAA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закрепление и увеличение количества молодых специалистов на территории муниципального образования «Сенгилеевский район».</w:t>
            </w:r>
          </w:p>
          <w:p w:rsidR="00144597" w:rsidRPr="007E0C8F" w:rsidRDefault="00144597" w:rsidP="005E5C36">
            <w:pPr>
              <w:rPr>
                <w:sz w:val="24"/>
                <w:szCs w:val="24"/>
              </w:rPr>
            </w:pPr>
          </w:p>
        </w:tc>
      </w:tr>
      <w:tr w:rsidR="00144597" w:rsidRPr="007E0C8F" w:rsidTr="00221B89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19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5E5C36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Муниципальная программа « Обеспечение населения муниципального образования «Сенгилеевский район» Ульяновской области качественными услугами пассажирского транспорта в 2022-2024 годах»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291E08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Администрация муниципального образования «Сенгилеевский район»;</w:t>
            </w:r>
          </w:p>
          <w:p w:rsidR="00144597" w:rsidRPr="007E0C8F" w:rsidRDefault="00144597" w:rsidP="00291E08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БУ«Управление архитектуры, строительства и дорожного хозяйства»  муниципального образования «Сенгилеевский район» Ульяновской области;</w:t>
            </w:r>
          </w:p>
          <w:p w:rsidR="00144597" w:rsidRPr="007E0C8F" w:rsidRDefault="00144597" w:rsidP="00291E08">
            <w:pPr>
              <w:rPr>
                <w:sz w:val="24"/>
                <w:szCs w:val="24"/>
              </w:rPr>
            </w:pPr>
          </w:p>
          <w:p w:rsidR="00144597" w:rsidRPr="007E0C8F" w:rsidRDefault="00144597" w:rsidP="005E5C36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597" w:rsidRPr="007E0C8F" w:rsidRDefault="00144597" w:rsidP="005E5C36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обеспечение населения услугами пассажирского автотранспорта на внутри муниципальных маршрутах;</w:t>
            </w:r>
          </w:p>
          <w:p w:rsidR="00144597" w:rsidRPr="007E0C8F" w:rsidRDefault="00144597" w:rsidP="005E5C36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-муниципальная поддержка пассажирского автомобильного транспорта в муниципальном образовании «Сенгилеевский район» Ульяновской области;</w:t>
            </w:r>
          </w:p>
          <w:p w:rsidR="00144597" w:rsidRPr="007E0C8F" w:rsidRDefault="00144597" w:rsidP="005E5C36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совершенствование транспортной инфраструктуры района;</w:t>
            </w:r>
          </w:p>
          <w:p w:rsidR="00144597" w:rsidRPr="007E0C8F" w:rsidRDefault="00144597" w:rsidP="005E5C36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обеспечение бесперебойности движения автобусов по утверждённым  маршрутам;</w:t>
            </w:r>
          </w:p>
          <w:p w:rsidR="00144597" w:rsidRPr="007E0C8F" w:rsidRDefault="00144597" w:rsidP="005E5C36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-совершенствование транспортного обслуживания инвалидов и других маломобильных групп населения.</w:t>
            </w:r>
          </w:p>
        </w:tc>
      </w:tr>
      <w:tr w:rsidR="00144597" w:rsidRPr="007E0C8F" w:rsidTr="00FB7CB5">
        <w:trPr>
          <w:trHeight w:val="210"/>
        </w:trPr>
        <w:tc>
          <w:tcPr>
            <w:tcW w:w="1068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597" w:rsidRPr="007E0C8F" w:rsidRDefault="00144597" w:rsidP="00DA3A82">
            <w:pPr>
              <w:jc w:val="center"/>
              <w:rPr>
                <w:szCs w:val="28"/>
              </w:rPr>
            </w:pPr>
            <w:r w:rsidRPr="007E0C8F">
              <w:rPr>
                <w:szCs w:val="28"/>
              </w:rPr>
              <w:t>Перечень программ муниципального образования «Сенгилеевский район»</w:t>
            </w:r>
          </w:p>
          <w:p w:rsidR="00144597" w:rsidRPr="007E0C8F" w:rsidRDefault="00144597" w:rsidP="00DA3A82">
            <w:pPr>
              <w:jc w:val="center"/>
              <w:rPr>
                <w:sz w:val="24"/>
                <w:szCs w:val="24"/>
              </w:rPr>
            </w:pPr>
            <w:r w:rsidRPr="007E0C8F">
              <w:rPr>
                <w:szCs w:val="28"/>
              </w:rPr>
              <w:t>Ульяновской обла</w:t>
            </w:r>
            <w:r w:rsidRPr="007E0C8F">
              <w:rPr>
                <w:szCs w:val="28"/>
              </w:rPr>
              <w:t>с</w:t>
            </w:r>
            <w:r w:rsidRPr="007E0C8F">
              <w:rPr>
                <w:szCs w:val="28"/>
              </w:rPr>
              <w:t>ти  на 2023 год</w:t>
            </w:r>
          </w:p>
        </w:tc>
      </w:tr>
      <w:tr w:rsidR="00144597" w:rsidRPr="007E0C8F" w:rsidTr="00221B89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20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5E5C36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 xml:space="preserve">Программа </w:t>
            </w:r>
          </w:p>
          <w:p w:rsidR="00144597" w:rsidRPr="007E0C8F" w:rsidRDefault="00144597" w:rsidP="005E5C36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«Противодействие коррупции в муниципал</w:t>
            </w:r>
            <w:r w:rsidRPr="007E0C8F">
              <w:rPr>
                <w:sz w:val="24"/>
                <w:szCs w:val="24"/>
              </w:rPr>
              <w:t>ь</w:t>
            </w:r>
            <w:r w:rsidRPr="007E0C8F">
              <w:rPr>
                <w:sz w:val="24"/>
                <w:szCs w:val="24"/>
              </w:rPr>
              <w:t>ном образовании «Сенгилеевский район» Ульяновской области на 2019-2024 г</w:t>
            </w:r>
            <w:r w:rsidRPr="007E0C8F">
              <w:rPr>
                <w:sz w:val="24"/>
                <w:szCs w:val="24"/>
              </w:rPr>
              <w:t>о</w:t>
            </w:r>
            <w:r w:rsidRPr="007E0C8F">
              <w:rPr>
                <w:sz w:val="24"/>
                <w:szCs w:val="24"/>
              </w:rPr>
              <w:t>ды»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DA3A82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отдел правового обеспечения Администрация муниципального образования «Сенгилеевский район»;</w:t>
            </w:r>
          </w:p>
          <w:p w:rsidR="00144597" w:rsidRPr="007E0C8F" w:rsidRDefault="00144597" w:rsidP="00DA3A82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Управление образования  Администрации</w:t>
            </w:r>
          </w:p>
          <w:p w:rsidR="00144597" w:rsidRPr="007E0C8F" w:rsidRDefault="00144597" w:rsidP="00DA3A82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муниципального образования «Сенгилеевский район» Ульяновской области;</w:t>
            </w:r>
          </w:p>
          <w:p w:rsidR="00144597" w:rsidRPr="007E0C8F" w:rsidRDefault="00144597" w:rsidP="00DA3A82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Отдел по делам культуры и организации досуга населения  Администрации муниципального образования «Сенгилеевский район»;</w:t>
            </w:r>
          </w:p>
          <w:p w:rsidR="00144597" w:rsidRPr="007E0C8F" w:rsidRDefault="00144597" w:rsidP="00DA3A82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межведомственная комиссия по противодействию коррупции в муниципальном образовании «Сенгилеевский район»;</w:t>
            </w:r>
          </w:p>
          <w:p w:rsidR="00144597" w:rsidRPr="007E0C8F" w:rsidRDefault="00144597" w:rsidP="00DA3A82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Общественная палата муниципального образования «Сенгилеевский район.</w:t>
            </w:r>
          </w:p>
          <w:p w:rsidR="00144597" w:rsidRPr="007E0C8F" w:rsidRDefault="00144597" w:rsidP="00291E0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597" w:rsidRPr="007E0C8F" w:rsidRDefault="00144597" w:rsidP="005E5C36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-снижение уровня коррупции в муниципальном образовании «Сенгилеевский район» Ульяновской области;</w:t>
            </w:r>
          </w:p>
          <w:p w:rsidR="00144597" w:rsidRPr="007E0C8F" w:rsidRDefault="00144597" w:rsidP="005E5C36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увеличение доли жителей муниципального образования «Сенгилеевский район» Ульяновской области, принимающих участие в противодействии коррупции;</w:t>
            </w:r>
          </w:p>
          <w:p w:rsidR="00144597" w:rsidRPr="007E0C8F" w:rsidRDefault="00144597" w:rsidP="005E5C36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увеличение доли жителей муниципального образования «Сенгилеевский район» Ульяновской области, осуждающих людей, дающих или берущих взятки;</w:t>
            </w:r>
          </w:p>
          <w:p w:rsidR="00144597" w:rsidRPr="007E0C8F" w:rsidRDefault="00144597" w:rsidP="005E5C36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снижение доли жителей муниципального образования «Сенгилеевский район» Ульяновской области, считающих, что уровень коррупции в районе в настоящее время повышается;</w:t>
            </w:r>
          </w:p>
          <w:p w:rsidR="00144597" w:rsidRPr="007E0C8F" w:rsidRDefault="00144597" w:rsidP="005E5C36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увеличение доли выявленных контрольными органами муниципальном образовании «Сенгилеевский район» Ульяновской области фактов нарушений. Связанных с неэффективным использованием средств районного бюджета  и имущества, за которые виновные лица были привлечены к дисциплинарной ответственности;</w:t>
            </w:r>
          </w:p>
          <w:p w:rsidR="00144597" w:rsidRPr="007E0C8F" w:rsidRDefault="00144597" w:rsidP="005E5C36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увеличение доли общеобразовательных учреждений муниципального образования «Сенгилеевский район» Ульяновской области, внедривших элементы антикоррупционного воспитания и образования в учебные планы;</w:t>
            </w:r>
          </w:p>
          <w:p w:rsidR="00144597" w:rsidRPr="007E0C8F" w:rsidRDefault="00144597" w:rsidP="005E5C36">
            <w:pPr>
              <w:rPr>
                <w:sz w:val="24"/>
                <w:szCs w:val="24"/>
              </w:rPr>
            </w:pPr>
            <w:r w:rsidRPr="007E0C8F">
              <w:rPr>
                <w:sz w:val="24"/>
                <w:szCs w:val="24"/>
              </w:rPr>
              <w:t>- увеличение среднего числа участников конкурсных процедур при осуществлении закупок для обеспечения муниципальных нужд.</w:t>
            </w:r>
          </w:p>
        </w:tc>
      </w:tr>
      <w:tr w:rsidR="00144597" w:rsidRPr="004417EF" w:rsidTr="00221B89">
        <w:trPr>
          <w:trHeight w:val="210"/>
        </w:trPr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4417EF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5E5C36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44597" w:rsidRPr="007E0C8F" w:rsidRDefault="00144597" w:rsidP="00291E08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4597" w:rsidRPr="007E0C8F" w:rsidRDefault="00144597" w:rsidP="005E5C36">
            <w:pPr>
              <w:rPr>
                <w:sz w:val="24"/>
                <w:szCs w:val="24"/>
              </w:rPr>
            </w:pPr>
          </w:p>
        </w:tc>
      </w:tr>
    </w:tbl>
    <w:p w:rsidR="00144597" w:rsidRDefault="00144597" w:rsidP="004417EF">
      <w:pPr>
        <w:ind w:firstLine="708"/>
      </w:pPr>
    </w:p>
    <w:p w:rsidR="00144597" w:rsidRDefault="00144597" w:rsidP="004417EF">
      <w:pPr>
        <w:spacing w:line="204" w:lineRule="auto"/>
      </w:pPr>
    </w:p>
    <w:p w:rsidR="00144597" w:rsidRDefault="00144597" w:rsidP="004417EF">
      <w:bookmarkStart w:id="0" w:name="_GoBack"/>
      <w:bookmarkEnd w:id="0"/>
    </w:p>
    <w:sectPr w:rsidR="00144597" w:rsidSect="00BD0598">
      <w:footnotePr>
        <w:pos w:val="beneathText"/>
      </w:footnotePr>
      <w:pgSz w:w="11905" w:h="16837"/>
      <w:pgMar w:top="1077" w:right="567" w:bottom="964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0FF"/>
    <w:rsid w:val="000169B1"/>
    <w:rsid w:val="00030C8F"/>
    <w:rsid w:val="00032454"/>
    <w:rsid w:val="00047514"/>
    <w:rsid w:val="00062FF6"/>
    <w:rsid w:val="00082594"/>
    <w:rsid w:val="00084617"/>
    <w:rsid w:val="00093051"/>
    <w:rsid w:val="00093258"/>
    <w:rsid w:val="000938B3"/>
    <w:rsid w:val="000A7BA8"/>
    <w:rsid w:val="000C431E"/>
    <w:rsid w:val="000D5EAF"/>
    <w:rsid w:val="000E0F92"/>
    <w:rsid w:val="000E45EA"/>
    <w:rsid w:val="001074D3"/>
    <w:rsid w:val="00141613"/>
    <w:rsid w:val="00144597"/>
    <w:rsid w:val="0015084D"/>
    <w:rsid w:val="00151668"/>
    <w:rsid w:val="00154AB2"/>
    <w:rsid w:val="00184B8E"/>
    <w:rsid w:val="001C0367"/>
    <w:rsid w:val="001E40F1"/>
    <w:rsid w:val="001E64B1"/>
    <w:rsid w:val="001F5A46"/>
    <w:rsid w:val="0020757F"/>
    <w:rsid w:val="00214486"/>
    <w:rsid w:val="00221B89"/>
    <w:rsid w:val="00237FD6"/>
    <w:rsid w:val="002462C7"/>
    <w:rsid w:val="00262CF3"/>
    <w:rsid w:val="00263C87"/>
    <w:rsid w:val="00272DFA"/>
    <w:rsid w:val="0028027E"/>
    <w:rsid w:val="0028513D"/>
    <w:rsid w:val="00285788"/>
    <w:rsid w:val="00291E08"/>
    <w:rsid w:val="002C4F9D"/>
    <w:rsid w:val="002D4F4B"/>
    <w:rsid w:val="002D671B"/>
    <w:rsid w:val="002F209B"/>
    <w:rsid w:val="003162DA"/>
    <w:rsid w:val="00327D4A"/>
    <w:rsid w:val="003323E9"/>
    <w:rsid w:val="00346C21"/>
    <w:rsid w:val="00356753"/>
    <w:rsid w:val="00356A24"/>
    <w:rsid w:val="00376381"/>
    <w:rsid w:val="003B2EC8"/>
    <w:rsid w:val="003C6F50"/>
    <w:rsid w:val="003D18E6"/>
    <w:rsid w:val="003E18CB"/>
    <w:rsid w:val="003E1CC2"/>
    <w:rsid w:val="003E5530"/>
    <w:rsid w:val="003F5F9C"/>
    <w:rsid w:val="003F7892"/>
    <w:rsid w:val="004007A4"/>
    <w:rsid w:val="00405B85"/>
    <w:rsid w:val="00407267"/>
    <w:rsid w:val="004210DB"/>
    <w:rsid w:val="00421429"/>
    <w:rsid w:val="004272CE"/>
    <w:rsid w:val="004417EF"/>
    <w:rsid w:val="00456203"/>
    <w:rsid w:val="00457318"/>
    <w:rsid w:val="0046754B"/>
    <w:rsid w:val="00467928"/>
    <w:rsid w:val="00477931"/>
    <w:rsid w:val="00496FFF"/>
    <w:rsid w:val="004A2A91"/>
    <w:rsid w:val="004B3FAF"/>
    <w:rsid w:val="004C1029"/>
    <w:rsid w:val="004C6A4A"/>
    <w:rsid w:val="004D1EEA"/>
    <w:rsid w:val="004D5E49"/>
    <w:rsid w:val="004E0115"/>
    <w:rsid w:val="004E5868"/>
    <w:rsid w:val="004F0D99"/>
    <w:rsid w:val="004F3D62"/>
    <w:rsid w:val="00512796"/>
    <w:rsid w:val="00517D3C"/>
    <w:rsid w:val="00521093"/>
    <w:rsid w:val="00540883"/>
    <w:rsid w:val="005430C4"/>
    <w:rsid w:val="0054476C"/>
    <w:rsid w:val="0054679A"/>
    <w:rsid w:val="005605D5"/>
    <w:rsid w:val="00561422"/>
    <w:rsid w:val="00574C47"/>
    <w:rsid w:val="00577572"/>
    <w:rsid w:val="00580CAA"/>
    <w:rsid w:val="005928DC"/>
    <w:rsid w:val="005C1784"/>
    <w:rsid w:val="005C6969"/>
    <w:rsid w:val="005E5C36"/>
    <w:rsid w:val="005E7221"/>
    <w:rsid w:val="00613684"/>
    <w:rsid w:val="006161A7"/>
    <w:rsid w:val="00630253"/>
    <w:rsid w:val="00631002"/>
    <w:rsid w:val="00646DA2"/>
    <w:rsid w:val="0065294E"/>
    <w:rsid w:val="006578E1"/>
    <w:rsid w:val="00665D68"/>
    <w:rsid w:val="00672E94"/>
    <w:rsid w:val="00673C58"/>
    <w:rsid w:val="006A1450"/>
    <w:rsid w:val="006B3FEB"/>
    <w:rsid w:val="006C59C6"/>
    <w:rsid w:val="006D4C5C"/>
    <w:rsid w:val="006D544E"/>
    <w:rsid w:val="006D7486"/>
    <w:rsid w:val="006E0D13"/>
    <w:rsid w:val="00700D8A"/>
    <w:rsid w:val="00702FE6"/>
    <w:rsid w:val="007040E3"/>
    <w:rsid w:val="007078F9"/>
    <w:rsid w:val="00711178"/>
    <w:rsid w:val="00734C89"/>
    <w:rsid w:val="00735F0E"/>
    <w:rsid w:val="00746041"/>
    <w:rsid w:val="007575EA"/>
    <w:rsid w:val="007760B0"/>
    <w:rsid w:val="00781A95"/>
    <w:rsid w:val="00781AE2"/>
    <w:rsid w:val="007B3BE3"/>
    <w:rsid w:val="007C647B"/>
    <w:rsid w:val="007E0C8F"/>
    <w:rsid w:val="007E6EC1"/>
    <w:rsid w:val="007F782F"/>
    <w:rsid w:val="00813ED2"/>
    <w:rsid w:val="00826BA8"/>
    <w:rsid w:val="00832D5D"/>
    <w:rsid w:val="0084632D"/>
    <w:rsid w:val="00855ACA"/>
    <w:rsid w:val="0086246A"/>
    <w:rsid w:val="00876AF1"/>
    <w:rsid w:val="00895D01"/>
    <w:rsid w:val="008965E2"/>
    <w:rsid w:val="008C559C"/>
    <w:rsid w:val="008D617F"/>
    <w:rsid w:val="008F078B"/>
    <w:rsid w:val="008F28FE"/>
    <w:rsid w:val="008F4206"/>
    <w:rsid w:val="00900528"/>
    <w:rsid w:val="00926E37"/>
    <w:rsid w:val="0095246A"/>
    <w:rsid w:val="00984B12"/>
    <w:rsid w:val="009969DE"/>
    <w:rsid w:val="00997A1B"/>
    <w:rsid w:val="009B2CC6"/>
    <w:rsid w:val="009D036C"/>
    <w:rsid w:val="009D338F"/>
    <w:rsid w:val="009D3C7B"/>
    <w:rsid w:val="009D50D4"/>
    <w:rsid w:val="009D5355"/>
    <w:rsid w:val="009E1615"/>
    <w:rsid w:val="009F7666"/>
    <w:rsid w:val="00A10A6F"/>
    <w:rsid w:val="00A11A02"/>
    <w:rsid w:val="00A4611A"/>
    <w:rsid w:val="00A55947"/>
    <w:rsid w:val="00A63E8D"/>
    <w:rsid w:val="00A7095D"/>
    <w:rsid w:val="00A844B7"/>
    <w:rsid w:val="00AA41D9"/>
    <w:rsid w:val="00AB16B7"/>
    <w:rsid w:val="00AE0C26"/>
    <w:rsid w:val="00AF4CF3"/>
    <w:rsid w:val="00AF6F6C"/>
    <w:rsid w:val="00B2292A"/>
    <w:rsid w:val="00B34A67"/>
    <w:rsid w:val="00B35831"/>
    <w:rsid w:val="00B42468"/>
    <w:rsid w:val="00B53493"/>
    <w:rsid w:val="00B63CFC"/>
    <w:rsid w:val="00B64146"/>
    <w:rsid w:val="00B6706D"/>
    <w:rsid w:val="00B74EE0"/>
    <w:rsid w:val="00BA1FE5"/>
    <w:rsid w:val="00BC18CD"/>
    <w:rsid w:val="00BD0598"/>
    <w:rsid w:val="00BD31F4"/>
    <w:rsid w:val="00BD3EC2"/>
    <w:rsid w:val="00BE3A3C"/>
    <w:rsid w:val="00BF5A24"/>
    <w:rsid w:val="00C0510E"/>
    <w:rsid w:val="00C11DE6"/>
    <w:rsid w:val="00C254E3"/>
    <w:rsid w:val="00C26353"/>
    <w:rsid w:val="00C332FF"/>
    <w:rsid w:val="00C3610A"/>
    <w:rsid w:val="00C54A60"/>
    <w:rsid w:val="00C60277"/>
    <w:rsid w:val="00C71255"/>
    <w:rsid w:val="00C9082B"/>
    <w:rsid w:val="00C94880"/>
    <w:rsid w:val="00C97772"/>
    <w:rsid w:val="00CA3792"/>
    <w:rsid w:val="00CD3F85"/>
    <w:rsid w:val="00CD49C7"/>
    <w:rsid w:val="00CD6D9F"/>
    <w:rsid w:val="00CE48FD"/>
    <w:rsid w:val="00CF3E7A"/>
    <w:rsid w:val="00CF5F65"/>
    <w:rsid w:val="00D067D2"/>
    <w:rsid w:val="00D37ADC"/>
    <w:rsid w:val="00D439CD"/>
    <w:rsid w:val="00D601F4"/>
    <w:rsid w:val="00D775EF"/>
    <w:rsid w:val="00D94A33"/>
    <w:rsid w:val="00D957E9"/>
    <w:rsid w:val="00DA2485"/>
    <w:rsid w:val="00DA3A82"/>
    <w:rsid w:val="00DC0FFA"/>
    <w:rsid w:val="00DD4AEB"/>
    <w:rsid w:val="00DE25F9"/>
    <w:rsid w:val="00E03A2E"/>
    <w:rsid w:val="00E22E2B"/>
    <w:rsid w:val="00E24057"/>
    <w:rsid w:val="00E27662"/>
    <w:rsid w:val="00E37B97"/>
    <w:rsid w:val="00E41F23"/>
    <w:rsid w:val="00E429F9"/>
    <w:rsid w:val="00E45110"/>
    <w:rsid w:val="00E87E9B"/>
    <w:rsid w:val="00E910FF"/>
    <w:rsid w:val="00EA4F56"/>
    <w:rsid w:val="00EB3E69"/>
    <w:rsid w:val="00EC01B3"/>
    <w:rsid w:val="00EC3851"/>
    <w:rsid w:val="00F01AAC"/>
    <w:rsid w:val="00F03849"/>
    <w:rsid w:val="00F05AF2"/>
    <w:rsid w:val="00F1550D"/>
    <w:rsid w:val="00F27711"/>
    <w:rsid w:val="00F3766C"/>
    <w:rsid w:val="00F614FF"/>
    <w:rsid w:val="00F715FB"/>
    <w:rsid w:val="00F84438"/>
    <w:rsid w:val="00F93AF5"/>
    <w:rsid w:val="00FA5398"/>
    <w:rsid w:val="00FA7BB4"/>
    <w:rsid w:val="00FB1888"/>
    <w:rsid w:val="00FB36ED"/>
    <w:rsid w:val="00FB7131"/>
    <w:rsid w:val="00FB7CB5"/>
    <w:rsid w:val="00FC0DB1"/>
    <w:rsid w:val="00FD3F92"/>
    <w:rsid w:val="00FE0947"/>
    <w:rsid w:val="00FE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FF"/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91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E910F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">
    <w:name w:val="1 Знак"/>
    <w:basedOn w:val="Normal"/>
    <w:uiPriority w:val="99"/>
    <w:rsid w:val="00E910F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3105</TotalTime>
  <Pages>9</Pages>
  <Words>2717</Words>
  <Characters>15490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</dc:creator>
  <cp:keywords/>
  <dc:description/>
  <cp:lastModifiedBy>Светлана</cp:lastModifiedBy>
  <cp:revision>126</cp:revision>
  <cp:lastPrinted>2022-01-11T09:41:00Z</cp:lastPrinted>
  <dcterms:created xsi:type="dcterms:W3CDTF">2017-01-12T09:11:00Z</dcterms:created>
  <dcterms:modified xsi:type="dcterms:W3CDTF">2023-01-19T10:24:00Z</dcterms:modified>
</cp:coreProperties>
</file>