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B4" w:rsidRPr="001202FD" w:rsidRDefault="00ED68B4" w:rsidP="00ED68B4">
      <w:pPr>
        <w:pStyle w:val="21"/>
        <w:ind w:left="0"/>
        <w:jc w:val="center"/>
      </w:pPr>
      <w:r>
        <w:rPr>
          <w:noProof/>
        </w:rPr>
        <w:drawing>
          <wp:inline distT="0" distB="0" distL="0" distR="0">
            <wp:extent cx="490904" cy="638175"/>
            <wp:effectExtent l="19050" t="0" r="4396" b="0"/>
            <wp:docPr id="6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04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8B4" w:rsidRDefault="00ED68B4" w:rsidP="00ED68B4">
      <w:pPr>
        <w:jc w:val="center"/>
        <w:rPr>
          <w:b w:val="0"/>
          <w:sz w:val="8"/>
          <w:szCs w:val="8"/>
        </w:rPr>
      </w:pPr>
    </w:p>
    <w:p w:rsidR="00ED68B4" w:rsidRPr="0079541D" w:rsidRDefault="00ED68B4" w:rsidP="00ED68B4">
      <w:pPr>
        <w:jc w:val="center"/>
        <w:rPr>
          <w:b w:val="0"/>
          <w:sz w:val="8"/>
          <w:szCs w:val="8"/>
        </w:rPr>
      </w:pPr>
    </w:p>
    <w:p w:rsidR="00ED68B4" w:rsidRPr="006A0418" w:rsidRDefault="00ED68B4" w:rsidP="00ED68B4">
      <w:pPr>
        <w:jc w:val="center"/>
        <w:rPr>
          <w:b w:val="0"/>
        </w:rPr>
      </w:pPr>
      <w:r w:rsidRPr="006A0418">
        <w:t>АДМИНИСТРАЦИЯ МУНИЦИПАЛЬНОГО ОБРАЗОВАНИЯ</w:t>
      </w:r>
    </w:p>
    <w:p w:rsidR="00ED68B4" w:rsidRPr="006A0418" w:rsidRDefault="00ED68B4" w:rsidP="00ED68B4">
      <w:pPr>
        <w:jc w:val="center"/>
        <w:rPr>
          <w:b w:val="0"/>
        </w:rPr>
      </w:pPr>
      <w:r w:rsidRPr="006A0418">
        <w:t>«СЕНГИЛЕЕВСКИЙ РАЙОН» УЛЬЯНОВСКОЙ ОБЛАСТИ</w:t>
      </w:r>
    </w:p>
    <w:p w:rsidR="00ED68B4" w:rsidRPr="006A0418" w:rsidRDefault="00ED68B4" w:rsidP="00ED68B4">
      <w:pPr>
        <w:jc w:val="center"/>
        <w:rPr>
          <w:b w:val="0"/>
        </w:rPr>
      </w:pPr>
    </w:p>
    <w:p w:rsidR="00ED68B4" w:rsidRDefault="00ED68B4" w:rsidP="00ED68B4">
      <w:pPr>
        <w:jc w:val="center"/>
        <w:rPr>
          <w:b w:val="0"/>
          <w:spacing w:val="144"/>
        </w:rPr>
      </w:pPr>
      <w:r w:rsidRPr="006A0418">
        <w:rPr>
          <w:spacing w:val="144"/>
        </w:rPr>
        <w:t>ПОСТАНОВЛЕНИЕ</w:t>
      </w:r>
    </w:p>
    <w:p w:rsidR="00C52E13" w:rsidRPr="00C225F5" w:rsidRDefault="00C52E13" w:rsidP="00C225F5">
      <w:pPr>
        <w:jc w:val="both"/>
        <w:rPr>
          <w:rFonts w:ascii="PT Astra Serif" w:hAnsi="PT Astra Serif"/>
          <w:b w:val="0"/>
          <w:sz w:val="36"/>
          <w:szCs w:val="36"/>
        </w:rPr>
      </w:pPr>
    </w:p>
    <w:p w:rsidR="00C52E13" w:rsidRPr="00C225F5" w:rsidRDefault="00C52E13" w:rsidP="00C225F5">
      <w:pPr>
        <w:tabs>
          <w:tab w:val="left" w:pos="720"/>
        </w:tabs>
        <w:rPr>
          <w:rFonts w:ascii="PT Astra Serif" w:hAnsi="PT Astra Serif"/>
          <w:b w:val="0"/>
        </w:rPr>
      </w:pPr>
      <w:r w:rsidRPr="00C225F5">
        <w:rPr>
          <w:rFonts w:ascii="PT Astra Serif" w:hAnsi="PT Astra Serif"/>
          <w:b w:val="0"/>
        </w:rPr>
        <w:t>от 17 декабря 2025 года                                                                    110</w:t>
      </w:r>
      <w:r w:rsidR="00C225F5">
        <w:rPr>
          <w:rFonts w:ascii="PT Astra Serif" w:hAnsi="PT Astra Serif"/>
          <w:b w:val="0"/>
        </w:rPr>
        <w:t>5</w:t>
      </w:r>
      <w:r w:rsidRPr="00C225F5">
        <w:rPr>
          <w:rFonts w:ascii="PT Astra Serif" w:hAnsi="PT Astra Serif"/>
          <w:b w:val="0"/>
        </w:rPr>
        <w:t>-п</w:t>
      </w:r>
    </w:p>
    <w:p w:rsidR="00C52E13" w:rsidRPr="00C225F5" w:rsidRDefault="00C52E13" w:rsidP="00C225F5">
      <w:pPr>
        <w:tabs>
          <w:tab w:val="left" w:pos="9356"/>
        </w:tabs>
        <w:jc w:val="both"/>
        <w:rPr>
          <w:rFonts w:ascii="PT Astra Serif" w:hAnsi="PT Astra Serif"/>
          <w:b w:val="0"/>
        </w:rPr>
      </w:pPr>
    </w:p>
    <w:p w:rsidR="00C52E13" w:rsidRPr="00C225F5" w:rsidRDefault="00C52E13" w:rsidP="00C225F5">
      <w:pPr>
        <w:jc w:val="both"/>
        <w:rPr>
          <w:rFonts w:ascii="PT Astra Serif" w:hAnsi="PT Astra Serif"/>
          <w:b w:val="0"/>
        </w:rPr>
      </w:pPr>
    </w:p>
    <w:p w:rsidR="00C52E13" w:rsidRPr="00C225F5" w:rsidRDefault="00C52E13" w:rsidP="00C225F5">
      <w:pPr>
        <w:jc w:val="both"/>
        <w:rPr>
          <w:rFonts w:ascii="PT Astra Serif" w:hAnsi="PT Astra Serif"/>
          <w:b w:val="0"/>
        </w:rPr>
      </w:pPr>
    </w:p>
    <w:p w:rsidR="00C52E13" w:rsidRPr="00C225F5" w:rsidRDefault="00C52E13" w:rsidP="00C225F5">
      <w:pPr>
        <w:jc w:val="both"/>
        <w:rPr>
          <w:rFonts w:ascii="PT Astra Serif" w:hAnsi="PT Astra Serif"/>
          <w:b w:val="0"/>
        </w:rPr>
      </w:pPr>
    </w:p>
    <w:p w:rsidR="00C52E13" w:rsidRPr="00C225F5" w:rsidRDefault="00C52E13" w:rsidP="00C225F5">
      <w:pPr>
        <w:jc w:val="both"/>
        <w:rPr>
          <w:rFonts w:ascii="PT Astra Serif" w:hAnsi="PT Astra Serif"/>
          <w:b w:val="0"/>
        </w:rPr>
      </w:pPr>
    </w:p>
    <w:p w:rsidR="00A303D0" w:rsidRDefault="00D15A81" w:rsidP="00C225F5">
      <w:pPr>
        <w:pStyle w:val="2"/>
        <w:spacing w:before="0" w:after="0"/>
        <w:jc w:val="center"/>
        <w:rPr>
          <w:rFonts w:ascii="PT Astra Serif" w:hAnsi="PT Astra Serif" w:cs="Times New Roman"/>
          <w:i w:val="0"/>
        </w:rPr>
      </w:pPr>
      <w:r w:rsidRPr="00C225F5">
        <w:rPr>
          <w:rFonts w:ascii="PT Astra Serif" w:hAnsi="PT Astra Serif" w:cs="Times New Roman"/>
          <w:i w:val="0"/>
        </w:rPr>
        <w:t>Об у</w:t>
      </w:r>
      <w:r w:rsidR="00737830" w:rsidRPr="00C225F5">
        <w:rPr>
          <w:rFonts w:ascii="PT Astra Serif" w:hAnsi="PT Astra Serif" w:cs="Times New Roman"/>
          <w:i w:val="0"/>
        </w:rPr>
        <w:t xml:space="preserve">тверждении среднесрочного финансового плана </w:t>
      </w:r>
    </w:p>
    <w:p w:rsidR="00A303D0" w:rsidRDefault="00D15A81" w:rsidP="00C225F5">
      <w:pPr>
        <w:pStyle w:val="2"/>
        <w:spacing w:before="0" w:after="0"/>
        <w:jc w:val="center"/>
        <w:rPr>
          <w:rFonts w:ascii="PT Astra Serif" w:hAnsi="PT Astra Serif" w:cs="Times New Roman"/>
          <w:i w:val="0"/>
        </w:rPr>
      </w:pPr>
      <w:r w:rsidRPr="00C225F5">
        <w:rPr>
          <w:rFonts w:ascii="PT Astra Serif" w:hAnsi="PT Astra Serif" w:cs="Times New Roman"/>
          <w:i w:val="0"/>
        </w:rPr>
        <w:t xml:space="preserve">муниципального </w:t>
      </w:r>
      <w:r w:rsidR="00EA6935" w:rsidRPr="00C225F5">
        <w:rPr>
          <w:rFonts w:ascii="PT Astra Serif" w:hAnsi="PT Astra Serif" w:cs="Times New Roman"/>
          <w:i w:val="0"/>
        </w:rPr>
        <w:t>образования «Сенгилеевское городское поселение</w:t>
      </w:r>
      <w:r w:rsidRPr="00C225F5">
        <w:rPr>
          <w:rFonts w:ascii="PT Astra Serif" w:hAnsi="PT Astra Serif" w:cs="Times New Roman"/>
          <w:i w:val="0"/>
        </w:rPr>
        <w:t>»</w:t>
      </w:r>
      <w:r w:rsidR="00371117" w:rsidRPr="00C225F5">
        <w:rPr>
          <w:rFonts w:ascii="PT Astra Serif" w:hAnsi="PT Astra Serif" w:cs="Times New Roman"/>
          <w:i w:val="0"/>
        </w:rPr>
        <w:t xml:space="preserve"> Сенгилеевского района Ульяновской области</w:t>
      </w:r>
      <w:r w:rsidR="00A303D0">
        <w:rPr>
          <w:rFonts w:ascii="PT Astra Serif" w:hAnsi="PT Astra Serif" w:cs="Times New Roman"/>
          <w:i w:val="0"/>
        </w:rPr>
        <w:t xml:space="preserve"> </w:t>
      </w:r>
      <w:r w:rsidR="001F4EDB" w:rsidRPr="00C225F5">
        <w:rPr>
          <w:rFonts w:ascii="PT Astra Serif" w:hAnsi="PT Astra Serif" w:cs="Times New Roman"/>
          <w:i w:val="0"/>
        </w:rPr>
        <w:t>на 20</w:t>
      </w:r>
      <w:r w:rsidR="00AE7F72" w:rsidRPr="00C225F5">
        <w:rPr>
          <w:rFonts w:ascii="PT Astra Serif" w:hAnsi="PT Astra Serif" w:cs="Times New Roman"/>
          <w:i w:val="0"/>
        </w:rPr>
        <w:t>2</w:t>
      </w:r>
      <w:r w:rsidR="00A038C0" w:rsidRPr="00C225F5">
        <w:rPr>
          <w:rFonts w:ascii="PT Astra Serif" w:hAnsi="PT Astra Serif" w:cs="Times New Roman"/>
          <w:i w:val="0"/>
        </w:rPr>
        <w:t>6</w:t>
      </w:r>
      <w:r w:rsidR="001F4EDB" w:rsidRPr="00C225F5">
        <w:rPr>
          <w:rFonts w:ascii="PT Astra Serif" w:hAnsi="PT Astra Serif" w:cs="Times New Roman"/>
          <w:i w:val="0"/>
        </w:rPr>
        <w:t xml:space="preserve"> год</w:t>
      </w:r>
    </w:p>
    <w:p w:rsidR="00D15A81" w:rsidRPr="00C225F5" w:rsidRDefault="001F4EDB" w:rsidP="00C225F5">
      <w:pPr>
        <w:pStyle w:val="2"/>
        <w:spacing w:before="0" w:after="0"/>
        <w:jc w:val="center"/>
        <w:rPr>
          <w:rFonts w:ascii="PT Astra Serif" w:hAnsi="PT Astra Serif" w:cs="Times New Roman"/>
          <w:i w:val="0"/>
        </w:rPr>
      </w:pPr>
      <w:r w:rsidRPr="00C225F5">
        <w:rPr>
          <w:rFonts w:ascii="PT Astra Serif" w:hAnsi="PT Astra Serif" w:cs="Times New Roman"/>
          <w:i w:val="0"/>
        </w:rPr>
        <w:t xml:space="preserve"> и плановый период 20</w:t>
      </w:r>
      <w:r w:rsidR="004057EA" w:rsidRPr="00C225F5">
        <w:rPr>
          <w:rFonts w:ascii="PT Astra Serif" w:hAnsi="PT Astra Serif" w:cs="Times New Roman"/>
          <w:i w:val="0"/>
        </w:rPr>
        <w:t>2</w:t>
      </w:r>
      <w:r w:rsidR="00A038C0" w:rsidRPr="00C225F5">
        <w:rPr>
          <w:rFonts w:ascii="PT Astra Serif" w:hAnsi="PT Astra Serif" w:cs="Times New Roman"/>
          <w:i w:val="0"/>
        </w:rPr>
        <w:t>7</w:t>
      </w:r>
      <w:r w:rsidR="0015017C" w:rsidRPr="00C225F5">
        <w:rPr>
          <w:rFonts w:ascii="PT Astra Serif" w:hAnsi="PT Astra Serif" w:cs="Times New Roman"/>
          <w:i w:val="0"/>
        </w:rPr>
        <w:t>-</w:t>
      </w:r>
      <w:r w:rsidR="00371117" w:rsidRPr="00C225F5">
        <w:rPr>
          <w:rFonts w:ascii="PT Astra Serif" w:hAnsi="PT Astra Serif" w:cs="Times New Roman"/>
          <w:i w:val="0"/>
        </w:rPr>
        <w:t xml:space="preserve"> 202</w:t>
      </w:r>
      <w:r w:rsidR="00A038C0" w:rsidRPr="00C225F5">
        <w:rPr>
          <w:rFonts w:ascii="PT Astra Serif" w:hAnsi="PT Astra Serif" w:cs="Times New Roman"/>
          <w:i w:val="0"/>
        </w:rPr>
        <w:t>8</w:t>
      </w:r>
      <w:r w:rsidR="00737830" w:rsidRPr="00C225F5">
        <w:rPr>
          <w:rFonts w:ascii="PT Astra Serif" w:hAnsi="PT Astra Serif" w:cs="Times New Roman"/>
          <w:i w:val="0"/>
        </w:rPr>
        <w:t xml:space="preserve"> год</w:t>
      </w:r>
      <w:r w:rsidR="00E64F71" w:rsidRPr="00C225F5">
        <w:rPr>
          <w:rFonts w:ascii="PT Astra Serif" w:hAnsi="PT Astra Serif" w:cs="Times New Roman"/>
          <w:i w:val="0"/>
        </w:rPr>
        <w:t>ы</w:t>
      </w:r>
    </w:p>
    <w:p w:rsidR="00D15A81" w:rsidRPr="00C225F5" w:rsidRDefault="00D15A81" w:rsidP="00C225F5">
      <w:pPr>
        <w:jc w:val="center"/>
        <w:rPr>
          <w:rFonts w:ascii="PT Astra Serif" w:hAnsi="PT Astra Serif"/>
        </w:rPr>
      </w:pPr>
    </w:p>
    <w:p w:rsidR="005D5620" w:rsidRPr="00C225F5" w:rsidRDefault="005D5620" w:rsidP="00A303D0">
      <w:pPr>
        <w:ind w:firstLine="709"/>
        <w:jc w:val="center"/>
        <w:rPr>
          <w:rFonts w:ascii="PT Astra Serif" w:hAnsi="PT Astra Serif"/>
        </w:rPr>
      </w:pPr>
    </w:p>
    <w:p w:rsidR="00D15A81" w:rsidRPr="00C225F5" w:rsidRDefault="00737830" w:rsidP="00A303D0">
      <w:pPr>
        <w:pStyle w:val="a3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225F5">
        <w:rPr>
          <w:rFonts w:ascii="PT Astra Serif" w:hAnsi="PT Astra Serif"/>
          <w:bCs/>
          <w:sz w:val="28"/>
          <w:szCs w:val="28"/>
        </w:rPr>
        <w:t>В соответствии с пунктом 2 статьи 174</w:t>
      </w:r>
      <w:r w:rsidR="00D15A81" w:rsidRPr="00C225F5">
        <w:rPr>
          <w:rFonts w:ascii="PT Astra Serif" w:hAnsi="PT Astra Serif"/>
          <w:bCs/>
          <w:sz w:val="28"/>
          <w:szCs w:val="28"/>
        </w:rPr>
        <w:t xml:space="preserve"> Бюджетного кодекса Российской Федерации Администрация муниципального образования «Сенгилеевский район»</w:t>
      </w:r>
      <w:r w:rsidR="009150A3" w:rsidRPr="00C225F5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D15A81" w:rsidRPr="00C225F5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D15A81" w:rsidRPr="00C225F5">
        <w:rPr>
          <w:rFonts w:ascii="PT Astra Serif" w:hAnsi="PT Astra Serif"/>
          <w:bCs/>
          <w:sz w:val="28"/>
          <w:szCs w:val="28"/>
        </w:rPr>
        <w:t>п</w:t>
      </w:r>
      <w:proofErr w:type="spellEnd"/>
      <w:proofErr w:type="gramEnd"/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о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с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т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а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D15A81" w:rsidRPr="00C225F5">
        <w:rPr>
          <w:rFonts w:ascii="PT Astra Serif" w:hAnsi="PT Astra Serif"/>
          <w:bCs/>
          <w:sz w:val="28"/>
          <w:szCs w:val="28"/>
        </w:rPr>
        <w:t>н</w:t>
      </w:r>
      <w:proofErr w:type="spellEnd"/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о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в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л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я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е</w:t>
      </w:r>
      <w:r w:rsidR="00A303D0">
        <w:rPr>
          <w:rFonts w:ascii="PT Astra Serif" w:hAnsi="PT Astra Serif"/>
          <w:bCs/>
          <w:sz w:val="28"/>
          <w:szCs w:val="28"/>
        </w:rPr>
        <w:t xml:space="preserve"> </w:t>
      </w:r>
      <w:r w:rsidR="00D15A81" w:rsidRPr="00C225F5">
        <w:rPr>
          <w:rFonts w:ascii="PT Astra Serif" w:hAnsi="PT Astra Serif"/>
          <w:bCs/>
          <w:sz w:val="28"/>
          <w:szCs w:val="28"/>
        </w:rPr>
        <w:t>т:</w:t>
      </w:r>
    </w:p>
    <w:p w:rsidR="00737830" w:rsidRPr="00C225F5" w:rsidRDefault="00D15A81" w:rsidP="00A303D0">
      <w:pPr>
        <w:pStyle w:val="2"/>
        <w:spacing w:before="0" w:after="0"/>
        <w:ind w:firstLine="709"/>
        <w:jc w:val="both"/>
        <w:rPr>
          <w:rFonts w:ascii="PT Astra Serif" w:hAnsi="PT Astra Serif" w:cs="Times New Roman"/>
          <w:b w:val="0"/>
          <w:i w:val="0"/>
        </w:rPr>
      </w:pPr>
      <w:r w:rsidRPr="00C225F5">
        <w:rPr>
          <w:rFonts w:ascii="PT Astra Serif" w:hAnsi="PT Astra Serif" w:cs="Times New Roman"/>
          <w:b w:val="0"/>
          <w:bCs w:val="0"/>
          <w:i w:val="0"/>
        </w:rPr>
        <w:t>1.</w:t>
      </w:r>
      <w:r w:rsidR="00A303D0">
        <w:rPr>
          <w:rFonts w:ascii="PT Astra Serif" w:hAnsi="PT Astra Serif" w:cs="Times New Roman"/>
          <w:b w:val="0"/>
          <w:bCs w:val="0"/>
          <w:i w:val="0"/>
        </w:rPr>
        <w:t> </w:t>
      </w:r>
      <w:r w:rsidRPr="00C225F5">
        <w:rPr>
          <w:rFonts w:ascii="PT Astra Serif" w:hAnsi="PT Astra Serif" w:cs="Times New Roman"/>
          <w:b w:val="0"/>
          <w:bCs w:val="0"/>
          <w:i w:val="0"/>
        </w:rPr>
        <w:t xml:space="preserve">Утвердить </w:t>
      </w:r>
      <w:r w:rsidR="00737830" w:rsidRPr="00C225F5">
        <w:rPr>
          <w:rFonts w:ascii="PT Astra Serif" w:hAnsi="PT Astra Serif" w:cs="Times New Roman"/>
          <w:b w:val="0"/>
          <w:bCs w:val="0"/>
          <w:i w:val="0"/>
        </w:rPr>
        <w:t>среднесрочн</w:t>
      </w:r>
      <w:r w:rsidR="00D172A5" w:rsidRPr="00C225F5">
        <w:rPr>
          <w:rFonts w:ascii="PT Astra Serif" w:hAnsi="PT Astra Serif" w:cs="Times New Roman"/>
          <w:b w:val="0"/>
          <w:bCs w:val="0"/>
          <w:i w:val="0"/>
        </w:rPr>
        <w:t>ый</w:t>
      </w:r>
      <w:r w:rsidR="00737830" w:rsidRPr="00C225F5">
        <w:rPr>
          <w:rFonts w:ascii="PT Astra Serif" w:hAnsi="PT Astra Serif" w:cs="Times New Roman"/>
          <w:b w:val="0"/>
          <w:bCs w:val="0"/>
          <w:i w:val="0"/>
        </w:rPr>
        <w:t xml:space="preserve"> финансов</w:t>
      </w:r>
      <w:r w:rsidR="00D172A5" w:rsidRPr="00C225F5">
        <w:rPr>
          <w:rFonts w:ascii="PT Astra Serif" w:hAnsi="PT Astra Serif" w:cs="Times New Roman"/>
          <w:b w:val="0"/>
          <w:bCs w:val="0"/>
          <w:i w:val="0"/>
        </w:rPr>
        <w:t>ый</w:t>
      </w:r>
      <w:r w:rsidR="00737830" w:rsidRPr="00C225F5">
        <w:rPr>
          <w:rFonts w:ascii="PT Astra Serif" w:hAnsi="PT Astra Serif" w:cs="Times New Roman"/>
          <w:b w:val="0"/>
          <w:bCs w:val="0"/>
          <w:i w:val="0"/>
        </w:rPr>
        <w:t xml:space="preserve"> план</w:t>
      </w:r>
      <w:r w:rsidRPr="00C225F5">
        <w:rPr>
          <w:rFonts w:ascii="PT Astra Serif" w:hAnsi="PT Astra Serif" w:cs="Times New Roman"/>
          <w:b w:val="0"/>
          <w:i w:val="0"/>
        </w:rPr>
        <w:t xml:space="preserve"> муниципального образо</w:t>
      </w:r>
      <w:r w:rsidR="00EA6935" w:rsidRPr="00C225F5">
        <w:rPr>
          <w:rFonts w:ascii="PT Astra Serif" w:hAnsi="PT Astra Serif" w:cs="Times New Roman"/>
          <w:b w:val="0"/>
          <w:i w:val="0"/>
        </w:rPr>
        <w:t>вания «Сенгилеевское городское поселение</w:t>
      </w:r>
      <w:r w:rsidRPr="00C225F5">
        <w:rPr>
          <w:rFonts w:ascii="PT Astra Serif" w:hAnsi="PT Astra Serif" w:cs="Times New Roman"/>
          <w:b w:val="0"/>
          <w:i w:val="0"/>
        </w:rPr>
        <w:t xml:space="preserve">» </w:t>
      </w:r>
      <w:r w:rsidR="00371117" w:rsidRPr="00C225F5">
        <w:rPr>
          <w:rFonts w:ascii="PT Astra Serif" w:hAnsi="PT Astra Serif" w:cs="Times New Roman"/>
          <w:b w:val="0"/>
          <w:i w:val="0"/>
        </w:rPr>
        <w:t xml:space="preserve">Сенгилеевского района Ульяновской области </w:t>
      </w:r>
      <w:r w:rsidR="001F4EDB" w:rsidRPr="00C225F5">
        <w:rPr>
          <w:rFonts w:ascii="PT Astra Serif" w:hAnsi="PT Astra Serif" w:cs="Times New Roman"/>
          <w:b w:val="0"/>
          <w:i w:val="0"/>
        </w:rPr>
        <w:t xml:space="preserve">на </w:t>
      </w:r>
      <w:r w:rsidR="004275CE" w:rsidRPr="00C225F5">
        <w:rPr>
          <w:rFonts w:ascii="PT Astra Serif" w:hAnsi="PT Astra Serif" w:cs="Times New Roman"/>
          <w:b w:val="0"/>
          <w:i w:val="0"/>
        </w:rPr>
        <w:t>20</w:t>
      </w:r>
      <w:r w:rsidR="00AE7F72" w:rsidRPr="00C225F5">
        <w:rPr>
          <w:rFonts w:ascii="PT Astra Serif" w:hAnsi="PT Astra Serif" w:cs="Times New Roman"/>
          <w:b w:val="0"/>
          <w:i w:val="0"/>
        </w:rPr>
        <w:t>2</w:t>
      </w:r>
      <w:r w:rsidR="008A10A2" w:rsidRPr="00C225F5">
        <w:rPr>
          <w:rFonts w:ascii="PT Astra Serif" w:hAnsi="PT Astra Serif" w:cs="Times New Roman"/>
          <w:b w:val="0"/>
          <w:i w:val="0"/>
        </w:rPr>
        <w:t>6</w:t>
      </w:r>
      <w:r w:rsidR="004275CE" w:rsidRPr="00C225F5">
        <w:rPr>
          <w:rFonts w:ascii="PT Astra Serif" w:hAnsi="PT Astra Serif" w:cs="Times New Roman"/>
          <w:b w:val="0"/>
          <w:i w:val="0"/>
        </w:rPr>
        <w:t xml:space="preserve"> год и плановый период 202</w:t>
      </w:r>
      <w:r w:rsidR="008A10A2" w:rsidRPr="00C225F5">
        <w:rPr>
          <w:rFonts w:ascii="PT Astra Serif" w:hAnsi="PT Astra Serif" w:cs="Times New Roman"/>
          <w:b w:val="0"/>
          <w:i w:val="0"/>
        </w:rPr>
        <w:t>7</w:t>
      </w:r>
      <w:r w:rsidR="00D90AD6" w:rsidRPr="00C225F5">
        <w:rPr>
          <w:rFonts w:ascii="PT Astra Serif" w:hAnsi="PT Astra Serif" w:cs="Times New Roman"/>
          <w:b w:val="0"/>
          <w:i w:val="0"/>
        </w:rPr>
        <w:t xml:space="preserve"> -</w:t>
      </w:r>
      <w:r w:rsidR="004275CE" w:rsidRPr="00C225F5">
        <w:rPr>
          <w:rFonts w:ascii="PT Astra Serif" w:hAnsi="PT Astra Serif" w:cs="Times New Roman"/>
          <w:b w:val="0"/>
          <w:i w:val="0"/>
        </w:rPr>
        <w:t xml:space="preserve"> 202</w:t>
      </w:r>
      <w:r w:rsidR="008A10A2" w:rsidRPr="00C225F5">
        <w:rPr>
          <w:rFonts w:ascii="PT Astra Serif" w:hAnsi="PT Astra Serif" w:cs="Times New Roman"/>
          <w:b w:val="0"/>
          <w:i w:val="0"/>
        </w:rPr>
        <w:t>8</w:t>
      </w:r>
      <w:r w:rsidR="004275CE" w:rsidRPr="00C225F5">
        <w:rPr>
          <w:rFonts w:ascii="PT Astra Serif" w:hAnsi="PT Astra Serif" w:cs="Times New Roman"/>
          <w:b w:val="0"/>
          <w:i w:val="0"/>
        </w:rPr>
        <w:t xml:space="preserve"> год</w:t>
      </w:r>
      <w:r w:rsidR="00E64F71" w:rsidRPr="00C225F5">
        <w:rPr>
          <w:rFonts w:ascii="PT Astra Serif" w:hAnsi="PT Astra Serif" w:cs="Times New Roman"/>
          <w:b w:val="0"/>
          <w:i w:val="0"/>
        </w:rPr>
        <w:t>ы</w:t>
      </w:r>
      <w:r w:rsidR="004275CE" w:rsidRPr="00C225F5">
        <w:rPr>
          <w:rFonts w:ascii="PT Astra Serif" w:hAnsi="PT Astra Serif" w:cs="Times New Roman"/>
          <w:b w:val="0"/>
          <w:i w:val="0"/>
        </w:rPr>
        <w:t xml:space="preserve"> </w:t>
      </w:r>
      <w:r w:rsidR="00371117" w:rsidRPr="00C225F5">
        <w:rPr>
          <w:rFonts w:ascii="PT Astra Serif" w:hAnsi="PT Astra Serif" w:cs="Times New Roman"/>
          <w:b w:val="0"/>
          <w:i w:val="0"/>
        </w:rPr>
        <w:t>согласно приложению</w:t>
      </w:r>
      <w:r w:rsidR="00737830" w:rsidRPr="00C225F5">
        <w:rPr>
          <w:rFonts w:ascii="PT Astra Serif" w:hAnsi="PT Astra Serif" w:cs="Times New Roman"/>
          <w:b w:val="0"/>
          <w:i w:val="0"/>
        </w:rPr>
        <w:t>.</w:t>
      </w:r>
    </w:p>
    <w:p w:rsidR="00F16E1C" w:rsidRPr="00C225F5" w:rsidRDefault="00F16E1C" w:rsidP="00A303D0">
      <w:pPr>
        <w:ind w:firstLine="709"/>
        <w:jc w:val="both"/>
        <w:rPr>
          <w:rFonts w:ascii="PT Astra Serif" w:hAnsi="PT Astra Serif"/>
          <w:b w:val="0"/>
        </w:rPr>
      </w:pPr>
      <w:r w:rsidRPr="00C225F5">
        <w:rPr>
          <w:rFonts w:ascii="PT Astra Serif" w:hAnsi="PT Astra Serif"/>
          <w:b w:val="0"/>
        </w:rPr>
        <w:t xml:space="preserve">2. </w:t>
      </w:r>
      <w:proofErr w:type="gramStart"/>
      <w:r w:rsidRPr="00C225F5">
        <w:rPr>
          <w:rFonts w:ascii="PT Astra Serif" w:hAnsi="PT Astra Serif"/>
          <w:b w:val="0"/>
        </w:rPr>
        <w:t>Направить среднесрочн</w:t>
      </w:r>
      <w:r w:rsidR="00D172A5" w:rsidRPr="00C225F5">
        <w:rPr>
          <w:rFonts w:ascii="PT Astra Serif" w:hAnsi="PT Astra Serif"/>
          <w:b w:val="0"/>
        </w:rPr>
        <w:t>ый</w:t>
      </w:r>
      <w:r w:rsidRPr="00C225F5">
        <w:rPr>
          <w:rFonts w:ascii="PT Astra Serif" w:hAnsi="PT Astra Serif"/>
          <w:b w:val="0"/>
        </w:rPr>
        <w:t xml:space="preserve"> финансов</w:t>
      </w:r>
      <w:r w:rsidR="00D172A5" w:rsidRPr="00C225F5">
        <w:rPr>
          <w:rFonts w:ascii="PT Astra Serif" w:hAnsi="PT Astra Serif"/>
          <w:b w:val="0"/>
        </w:rPr>
        <w:t>ый</w:t>
      </w:r>
      <w:r w:rsidRPr="00C225F5">
        <w:rPr>
          <w:rFonts w:ascii="PT Astra Serif" w:hAnsi="PT Astra Serif"/>
          <w:b w:val="0"/>
        </w:rPr>
        <w:t xml:space="preserve"> план муниципального образования «Сенгилеевское городское поселение» Сенгилеевского района Ульяновской области </w:t>
      </w:r>
      <w:r w:rsidR="005902FC" w:rsidRPr="00C225F5">
        <w:rPr>
          <w:rFonts w:ascii="PT Astra Serif" w:hAnsi="PT Astra Serif"/>
          <w:b w:val="0"/>
        </w:rPr>
        <w:t>на 202</w:t>
      </w:r>
      <w:r w:rsidR="008A10A2" w:rsidRPr="00C225F5">
        <w:rPr>
          <w:rFonts w:ascii="PT Astra Serif" w:hAnsi="PT Astra Serif"/>
          <w:b w:val="0"/>
        </w:rPr>
        <w:t>6</w:t>
      </w:r>
      <w:r w:rsidR="00D90AD6" w:rsidRPr="00C225F5">
        <w:rPr>
          <w:rFonts w:ascii="PT Astra Serif" w:hAnsi="PT Astra Serif"/>
          <w:b w:val="0"/>
        </w:rPr>
        <w:t xml:space="preserve"> год и плановый пер</w:t>
      </w:r>
      <w:r w:rsidR="005902FC" w:rsidRPr="00C225F5">
        <w:rPr>
          <w:rFonts w:ascii="PT Astra Serif" w:hAnsi="PT Astra Serif"/>
          <w:b w:val="0"/>
        </w:rPr>
        <w:t>иод 202</w:t>
      </w:r>
      <w:r w:rsidR="008A10A2" w:rsidRPr="00C225F5">
        <w:rPr>
          <w:rFonts w:ascii="PT Astra Serif" w:hAnsi="PT Astra Serif"/>
          <w:b w:val="0"/>
        </w:rPr>
        <w:t>7</w:t>
      </w:r>
      <w:r w:rsidR="005902FC" w:rsidRPr="00C225F5">
        <w:rPr>
          <w:rFonts w:ascii="PT Astra Serif" w:hAnsi="PT Astra Serif"/>
          <w:b w:val="0"/>
        </w:rPr>
        <w:t xml:space="preserve"> - 202</w:t>
      </w:r>
      <w:r w:rsidR="008A10A2" w:rsidRPr="00C225F5">
        <w:rPr>
          <w:rFonts w:ascii="PT Astra Serif" w:hAnsi="PT Astra Serif"/>
          <w:b w:val="0"/>
        </w:rPr>
        <w:t>8</w:t>
      </w:r>
      <w:r w:rsidR="00D90AD6" w:rsidRPr="00C225F5">
        <w:rPr>
          <w:rFonts w:ascii="PT Astra Serif" w:hAnsi="PT Astra Serif"/>
          <w:b w:val="0"/>
        </w:rPr>
        <w:t xml:space="preserve"> годы </w:t>
      </w:r>
      <w:r w:rsidRPr="00C225F5">
        <w:rPr>
          <w:rFonts w:ascii="PT Astra Serif" w:hAnsi="PT Astra Serif"/>
          <w:b w:val="0"/>
        </w:rPr>
        <w:t>в Совет депутатов муниципального образования «Сенгилеевское городское поселение» Сенгилеевского района Ульяновской области одновременно с бюджет</w:t>
      </w:r>
      <w:r w:rsidR="00D172A5" w:rsidRPr="00C225F5">
        <w:rPr>
          <w:rFonts w:ascii="PT Astra Serif" w:hAnsi="PT Astra Serif"/>
          <w:b w:val="0"/>
        </w:rPr>
        <w:t>ом</w:t>
      </w:r>
      <w:r w:rsidRPr="00C225F5">
        <w:rPr>
          <w:rFonts w:ascii="PT Astra Serif" w:hAnsi="PT Astra Serif"/>
          <w:b w:val="0"/>
        </w:rPr>
        <w:t xml:space="preserve"> муниципального образования «Сенгилеевское городское поселение» Сенгилеевского района Ульяновской области </w:t>
      </w:r>
      <w:r w:rsidR="005902FC" w:rsidRPr="00C225F5">
        <w:rPr>
          <w:rFonts w:ascii="PT Astra Serif" w:hAnsi="PT Astra Serif"/>
          <w:b w:val="0"/>
        </w:rPr>
        <w:t>на 202</w:t>
      </w:r>
      <w:r w:rsidR="008A10A2" w:rsidRPr="00C225F5">
        <w:rPr>
          <w:rFonts w:ascii="PT Astra Serif" w:hAnsi="PT Astra Serif"/>
          <w:b w:val="0"/>
        </w:rPr>
        <w:t>6</w:t>
      </w:r>
      <w:r w:rsidR="005902FC" w:rsidRPr="00C225F5">
        <w:rPr>
          <w:rFonts w:ascii="PT Astra Serif" w:hAnsi="PT Astra Serif"/>
          <w:b w:val="0"/>
        </w:rPr>
        <w:t xml:space="preserve"> год и плановый период 202</w:t>
      </w:r>
      <w:r w:rsidR="008A10A2" w:rsidRPr="00C225F5">
        <w:rPr>
          <w:rFonts w:ascii="PT Astra Serif" w:hAnsi="PT Astra Serif"/>
          <w:b w:val="0"/>
        </w:rPr>
        <w:t>7</w:t>
      </w:r>
      <w:r w:rsidR="005902FC" w:rsidRPr="00C225F5">
        <w:rPr>
          <w:rFonts w:ascii="PT Astra Serif" w:hAnsi="PT Astra Serif"/>
          <w:b w:val="0"/>
        </w:rPr>
        <w:t xml:space="preserve"> - 202</w:t>
      </w:r>
      <w:r w:rsidR="008A10A2" w:rsidRPr="00C225F5">
        <w:rPr>
          <w:rFonts w:ascii="PT Astra Serif" w:hAnsi="PT Astra Serif"/>
          <w:b w:val="0"/>
        </w:rPr>
        <w:t>8</w:t>
      </w:r>
      <w:r w:rsidR="00D90AD6" w:rsidRPr="00C225F5">
        <w:rPr>
          <w:rFonts w:ascii="PT Astra Serif" w:hAnsi="PT Astra Serif"/>
          <w:b w:val="0"/>
        </w:rPr>
        <w:t xml:space="preserve"> годы</w:t>
      </w:r>
      <w:r w:rsidRPr="00C225F5">
        <w:rPr>
          <w:rFonts w:ascii="PT Astra Serif" w:hAnsi="PT Astra Serif"/>
          <w:b w:val="0"/>
        </w:rPr>
        <w:t>.</w:t>
      </w:r>
      <w:proofErr w:type="gramEnd"/>
    </w:p>
    <w:p w:rsidR="00737830" w:rsidRPr="00C225F5" w:rsidRDefault="00F64ABA" w:rsidP="00A303D0">
      <w:pPr>
        <w:pStyle w:val="2"/>
        <w:spacing w:before="0" w:after="0"/>
        <w:ind w:firstLine="709"/>
        <w:jc w:val="both"/>
        <w:rPr>
          <w:rFonts w:ascii="PT Astra Serif" w:hAnsi="PT Astra Serif" w:cs="Times New Roman"/>
          <w:b w:val="0"/>
          <w:i w:val="0"/>
        </w:rPr>
      </w:pPr>
      <w:r w:rsidRPr="00C225F5">
        <w:rPr>
          <w:rFonts w:ascii="PT Astra Serif" w:hAnsi="PT Astra Serif" w:cs="Times New Roman"/>
          <w:b w:val="0"/>
          <w:i w:val="0"/>
        </w:rPr>
        <w:t>3</w:t>
      </w:r>
      <w:r w:rsidR="00D15A81" w:rsidRPr="00C225F5">
        <w:rPr>
          <w:rFonts w:ascii="PT Astra Serif" w:hAnsi="PT Astra Serif" w:cs="Times New Roman"/>
          <w:b w:val="0"/>
          <w:i w:val="0"/>
        </w:rPr>
        <w:t xml:space="preserve">. </w:t>
      </w:r>
      <w:proofErr w:type="gramStart"/>
      <w:r w:rsidR="000E56FB" w:rsidRPr="00C225F5">
        <w:rPr>
          <w:rFonts w:ascii="PT Astra Serif" w:hAnsi="PT Astra Serif" w:cs="Times New Roman"/>
          <w:b w:val="0"/>
          <w:i w:val="0"/>
        </w:rPr>
        <w:t>Контроль за</w:t>
      </w:r>
      <w:proofErr w:type="gramEnd"/>
      <w:r w:rsidR="000E56FB" w:rsidRPr="00C225F5">
        <w:rPr>
          <w:rFonts w:ascii="PT Astra Serif" w:hAnsi="PT Astra Serif" w:cs="Times New Roman"/>
          <w:b w:val="0"/>
          <w:i w:val="0"/>
        </w:rPr>
        <w:t xml:space="preserve"> исполнением настоящего постановления оставляю за собой.</w:t>
      </w:r>
    </w:p>
    <w:p w:rsidR="00AE7F72" w:rsidRPr="00C225F5" w:rsidRDefault="00F64ABA" w:rsidP="00A303D0">
      <w:pPr>
        <w:shd w:val="clear" w:color="auto" w:fill="FFFFFF"/>
        <w:tabs>
          <w:tab w:val="left" w:pos="5448"/>
        </w:tabs>
        <w:ind w:firstLine="709"/>
        <w:jc w:val="both"/>
        <w:rPr>
          <w:rFonts w:ascii="PT Astra Serif" w:hAnsi="PT Astra Serif"/>
          <w:b w:val="0"/>
          <w:spacing w:val="-3"/>
        </w:rPr>
      </w:pPr>
      <w:r w:rsidRPr="00C225F5">
        <w:rPr>
          <w:rFonts w:ascii="PT Astra Serif" w:hAnsi="PT Astra Serif"/>
          <w:b w:val="0"/>
        </w:rPr>
        <w:t>4</w:t>
      </w:r>
      <w:r w:rsidR="00AE7F72" w:rsidRPr="00C225F5">
        <w:rPr>
          <w:rFonts w:ascii="PT Astra Serif" w:hAnsi="PT Astra Serif"/>
          <w:b w:val="0"/>
        </w:rPr>
        <w:t xml:space="preserve">. </w:t>
      </w:r>
      <w:r w:rsidR="00AE7F72" w:rsidRPr="00C225F5">
        <w:rPr>
          <w:rFonts w:ascii="PT Astra Serif" w:hAnsi="PT Astra Serif"/>
          <w:b w:val="0"/>
          <w:spacing w:val="-3"/>
        </w:rPr>
        <w:t xml:space="preserve">Настоящее постановление вступает в силу </w:t>
      </w:r>
      <w:r w:rsidR="008D4EF6" w:rsidRPr="00C225F5">
        <w:rPr>
          <w:rFonts w:ascii="PT Astra Serif" w:hAnsi="PT Astra Serif"/>
          <w:b w:val="0"/>
        </w:rPr>
        <w:t>на следующий день после дня его обнародования</w:t>
      </w:r>
      <w:r w:rsidR="00AE7F72" w:rsidRPr="00C225F5">
        <w:rPr>
          <w:rFonts w:ascii="PT Astra Serif" w:hAnsi="PT Astra Serif"/>
          <w:b w:val="0"/>
          <w:spacing w:val="-3"/>
        </w:rPr>
        <w:t>.</w:t>
      </w:r>
    </w:p>
    <w:p w:rsidR="00C52E13" w:rsidRPr="00C225F5" w:rsidRDefault="00AE7F72" w:rsidP="00A303D0">
      <w:pPr>
        <w:shd w:val="clear" w:color="auto" w:fill="FFFFFF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C225F5">
        <w:rPr>
          <w:rFonts w:ascii="PT Astra Serif" w:hAnsi="PT Astra Serif"/>
          <w:b w:val="0"/>
        </w:rPr>
        <w:t xml:space="preserve">          </w:t>
      </w:r>
      <w:r w:rsidR="00B603A7" w:rsidRPr="00C225F5">
        <w:rPr>
          <w:rFonts w:ascii="PT Astra Serif" w:hAnsi="PT Astra Serif"/>
          <w:b w:val="0"/>
        </w:rPr>
        <w:t xml:space="preserve">          </w:t>
      </w:r>
    </w:p>
    <w:p w:rsidR="00C52E13" w:rsidRPr="00C225F5" w:rsidRDefault="00C52E13" w:rsidP="00C225F5">
      <w:pPr>
        <w:widowControl w:val="0"/>
        <w:autoSpaceDE w:val="0"/>
        <w:jc w:val="both"/>
        <w:rPr>
          <w:rFonts w:ascii="PT Astra Serif" w:hAnsi="PT Astra Serif"/>
        </w:rPr>
      </w:pPr>
    </w:p>
    <w:p w:rsidR="00C52E13" w:rsidRPr="00C225F5" w:rsidRDefault="00C52E13" w:rsidP="00C225F5">
      <w:pPr>
        <w:pStyle w:val="ConsPlusNormal"/>
        <w:widowControl/>
        <w:tabs>
          <w:tab w:val="left" w:pos="-306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C225F5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C225F5">
        <w:rPr>
          <w:rFonts w:ascii="PT Astra Serif" w:hAnsi="PT Astra Serif"/>
          <w:sz w:val="28"/>
          <w:szCs w:val="28"/>
        </w:rPr>
        <w:t xml:space="preserve"> обязанности</w:t>
      </w:r>
    </w:p>
    <w:p w:rsidR="00C52E13" w:rsidRPr="00C225F5" w:rsidRDefault="00C52E13" w:rsidP="00C225F5">
      <w:pPr>
        <w:pStyle w:val="ConsPlusNormal"/>
        <w:widowControl/>
        <w:tabs>
          <w:tab w:val="left" w:pos="-306"/>
        </w:tabs>
        <w:jc w:val="both"/>
        <w:rPr>
          <w:rFonts w:ascii="PT Astra Serif" w:hAnsi="PT Astra Serif"/>
          <w:sz w:val="28"/>
          <w:szCs w:val="28"/>
        </w:rPr>
      </w:pPr>
      <w:r w:rsidRPr="00C225F5">
        <w:rPr>
          <w:rFonts w:ascii="PT Astra Serif" w:hAnsi="PT Astra Serif"/>
          <w:sz w:val="28"/>
          <w:szCs w:val="28"/>
        </w:rPr>
        <w:t>Главы Администрации</w:t>
      </w:r>
    </w:p>
    <w:p w:rsidR="00C52E13" w:rsidRPr="00C225F5" w:rsidRDefault="00C52E13" w:rsidP="00C225F5">
      <w:pPr>
        <w:pStyle w:val="ConsPlusNormal"/>
        <w:widowControl/>
        <w:tabs>
          <w:tab w:val="left" w:pos="-306"/>
        </w:tabs>
        <w:jc w:val="both"/>
        <w:rPr>
          <w:rFonts w:ascii="PT Astra Serif" w:hAnsi="PT Astra Serif"/>
          <w:sz w:val="28"/>
          <w:szCs w:val="28"/>
        </w:rPr>
      </w:pPr>
      <w:r w:rsidRPr="00C225F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52E13" w:rsidRPr="00C225F5" w:rsidRDefault="00C52E13" w:rsidP="00C225F5">
      <w:pPr>
        <w:pStyle w:val="ConsPlusNormal"/>
        <w:widowControl/>
        <w:tabs>
          <w:tab w:val="left" w:pos="-306"/>
        </w:tabs>
        <w:jc w:val="both"/>
        <w:rPr>
          <w:rFonts w:ascii="PT Astra Serif" w:hAnsi="PT Astra Serif"/>
          <w:sz w:val="28"/>
          <w:szCs w:val="28"/>
        </w:rPr>
      </w:pPr>
      <w:r w:rsidRPr="00C225F5">
        <w:rPr>
          <w:rFonts w:ascii="PT Astra Serif" w:hAnsi="PT Astra Serif"/>
          <w:sz w:val="28"/>
          <w:szCs w:val="28"/>
        </w:rPr>
        <w:lastRenderedPageBreak/>
        <w:t>«Сенгилеевский район»                                                                    В.Г.Штырлов</w:t>
      </w:r>
      <w:r w:rsidRPr="00C225F5">
        <w:rPr>
          <w:rFonts w:ascii="PT Astra Serif" w:hAnsi="PT Astra Serif"/>
          <w:sz w:val="28"/>
          <w:szCs w:val="28"/>
        </w:rPr>
        <w:br w:type="page"/>
      </w:r>
    </w:p>
    <w:p w:rsidR="00E641D9" w:rsidRPr="00C225F5" w:rsidRDefault="00E641D9" w:rsidP="00C225F5">
      <w:pPr>
        <w:rPr>
          <w:rFonts w:ascii="PT Astra Serif" w:hAnsi="PT Astra Serif"/>
        </w:rPr>
      </w:pPr>
    </w:p>
    <w:p w:rsidR="00C52E13" w:rsidRPr="00C225F5" w:rsidRDefault="00C52E13" w:rsidP="00C225F5">
      <w:pPr>
        <w:widowControl w:val="0"/>
        <w:autoSpaceDE w:val="0"/>
        <w:ind w:left="5103" w:right="140"/>
        <w:jc w:val="center"/>
        <w:rPr>
          <w:rFonts w:ascii="PT Astra Serif" w:hAnsi="PT Astra Serif"/>
          <w:b w:val="0"/>
          <w:bCs w:val="0"/>
          <w:sz w:val="26"/>
          <w:szCs w:val="26"/>
        </w:rPr>
      </w:pPr>
      <w:r w:rsidRPr="00C225F5">
        <w:rPr>
          <w:rFonts w:ascii="PT Astra Serif" w:hAnsi="PT Astra Serif"/>
          <w:b w:val="0"/>
          <w:bCs w:val="0"/>
          <w:sz w:val="26"/>
          <w:szCs w:val="26"/>
        </w:rPr>
        <w:t>ПРИЛОЖЕНИЕ</w:t>
      </w:r>
    </w:p>
    <w:p w:rsidR="00C52E13" w:rsidRPr="00C225F5" w:rsidRDefault="00C52E13" w:rsidP="00C225F5">
      <w:pPr>
        <w:widowControl w:val="0"/>
        <w:autoSpaceDE w:val="0"/>
        <w:ind w:left="5103" w:right="140"/>
        <w:jc w:val="center"/>
        <w:rPr>
          <w:rFonts w:ascii="PT Astra Serif" w:hAnsi="PT Astra Serif"/>
          <w:b w:val="0"/>
          <w:bCs w:val="0"/>
          <w:sz w:val="26"/>
          <w:szCs w:val="26"/>
        </w:rPr>
      </w:pPr>
    </w:p>
    <w:p w:rsidR="00C52E13" w:rsidRPr="00C225F5" w:rsidRDefault="00C52E13" w:rsidP="00C225F5">
      <w:pPr>
        <w:widowControl w:val="0"/>
        <w:autoSpaceDE w:val="0"/>
        <w:ind w:left="5103" w:right="140"/>
        <w:jc w:val="center"/>
        <w:rPr>
          <w:rFonts w:ascii="PT Astra Serif" w:hAnsi="PT Astra Serif"/>
          <w:b w:val="0"/>
          <w:bCs w:val="0"/>
          <w:sz w:val="26"/>
          <w:szCs w:val="26"/>
        </w:rPr>
      </w:pPr>
      <w:r w:rsidRPr="00C225F5">
        <w:rPr>
          <w:rFonts w:ascii="PT Astra Serif" w:hAnsi="PT Astra Serif"/>
          <w:b w:val="0"/>
          <w:bCs w:val="0"/>
          <w:sz w:val="26"/>
          <w:szCs w:val="26"/>
        </w:rPr>
        <w:t>к постановлению Администрации муниципального образования «Сенгилеевский район»</w:t>
      </w:r>
    </w:p>
    <w:p w:rsidR="00C52E13" w:rsidRPr="00C225F5" w:rsidRDefault="00C52E13" w:rsidP="00C225F5">
      <w:pPr>
        <w:widowControl w:val="0"/>
        <w:autoSpaceDE w:val="0"/>
        <w:ind w:left="5103" w:right="140"/>
        <w:jc w:val="center"/>
        <w:rPr>
          <w:rFonts w:ascii="PT Astra Serif" w:hAnsi="PT Astra Serif"/>
          <w:b w:val="0"/>
          <w:bCs w:val="0"/>
          <w:sz w:val="26"/>
          <w:szCs w:val="26"/>
        </w:rPr>
      </w:pPr>
      <w:r w:rsidRPr="00C225F5">
        <w:rPr>
          <w:rFonts w:ascii="PT Astra Serif" w:hAnsi="PT Astra Serif"/>
          <w:b w:val="0"/>
          <w:bCs w:val="0"/>
          <w:sz w:val="26"/>
          <w:szCs w:val="26"/>
        </w:rPr>
        <w:t>Ульяновской области</w:t>
      </w:r>
    </w:p>
    <w:p w:rsidR="00C52E13" w:rsidRPr="00C225F5" w:rsidRDefault="00C52E13" w:rsidP="00C225F5">
      <w:pPr>
        <w:widowControl w:val="0"/>
        <w:autoSpaceDE w:val="0"/>
        <w:ind w:left="5103" w:right="140"/>
        <w:jc w:val="center"/>
        <w:rPr>
          <w:rFonts w:ascii="PT Astra Serif" w:hAnsi="PT Astra Serif"/>
          <w:b w:val="0"/>
          <w:bCs w:val="0"/>
          <w:sz w:val="26"/>
          <w:szCs w:val="26"/>
        </w:rPr>
      </w:pPr>
      <w:r w:rsidRPr="00C225F5">
        <w:rPr>
          <w:rFonts w:ascii="PT Astra Serif" w:hAnsi="PT Astra Serif"/>
          <w:b w:val="0"/>
          <w:bCs w:val="0"/>
          <w:sz w:val="26"/>
          <w:szCs w:val="26"/>
        </w:rPr>
        <w:t>от 17 декабря 2025 года  №1105-п</w:t>
      </w:r>
    </w:p>
    <w:p w:rsidR="00E641D9" w:rsidRPr="00C225F5" w:rsidRDefault="00E641D9" w:rsidP="00C225F5">
      <w:pPr>
        <w:jc w:val="right"/>
        <w:rPr>
          <w:rFonts w:ascii="PT Astra Serif" w:hAnsi="PT Astra Serif"/>
          <w:b w:val="0"/>
        </w:rPr>
      </w:pPr>
    </w:p>
    <w:p w:rsidR="00E641D9" w:rsidRPr="00C225F5" w:rsidRDefault="00D172A5" w:rsidP="00C225F5">
      <w:pPr>
        <w:jc w:val="center"/>
        <w:rPr>
          <w:rFonts w:ascii="PT Astra Serif" w:hAnsi="PT Astra Serif"/>
        </w:rPr>
      </w:pPr>
      <w:r w:rsidRPr="00C225F5">
        <w:rPr>
          <w:rFonts w:ascii="PT Astra Serif" w:hAnsi="PT Astra Serif"/>
        </w:rPr>
        <w:t>С</w:t>
      </w:r>
      <w:r w:rsidR="00E641D9" w:rsidRPr="00C225F5">
        <w:rPr>
          <w:rFonts w:ascii="PT Astra Serif" w:hAnsi="PT Astra Serif"/>
        </w:rPr>
        <w:t>реднесрочн</w:t>
      </w:r>
      <w:r w:rsidRPr="00C225F5">
        <w:rPr>
          <w:rFonts w:ascii="PT Astra Serif" w:hAnsi="PT Astra Serif"/>
        </w:rPr>
        <w:t>ый</w:t>
      </w:r>
      <w:r w:rsidR="00E641D9" w:rsidRPr="00C225F5">
        <w:rPr>
          <w:rFonts w:ascii="PT Astra Serif" w:hAnsi="PT Astra Serif"/>
        </w:rPr>
        <w:t xml:space="preserve"> финансов</w:t>
      </w:r>
      <w:r w:rsidRPr="00C225F5">
        <w:rPr>
          <w:rFonts w:ascii="PT Astra Serif" w:hAnsi="PT Astra Serif"/>
        </w:rPr>
        <w:t>ый</w:t>
      </w:r>
      <w:r w:rsidR="00E641D9" w:rsidRPr="00C225F5">
        <w:rPr>
          <w:rFonts w:ascii="PT Astra Serif" w:hAnsi="PT Astra Serif"/>
        </w:rPr>
        <w:t xml:space="preserve"> план муниципального образов</w:t>
      </w:r>
      <w:r w:rsidR="00A303D0">
        <w:rPr>
          <w:rFonts w:ascii="PT Astra Serif" w:hAnsi="PT Astra Serif"/>
        </w:rPr>
        <w:t>ания «</w:t>
      </w:r>
      <w:r w:rsidR="00E641D9" w:rsidRPr="00C225F5">
        <w:rPr>
          <w:rFonts w:ascii="PT Astra Serif" w:hAnsi="PT Astra Serif"/>
        </w:rPr>
        <w:t>Сенгилеевское городское поселение» Сенгилеевск</w:t>
      </w:r>
      <w:r w:rsidR="005902FC" w:rsidRPr="00C225F5">
        <w:rPr>
          <w:rFonts w:ascii="PT Astra Serif" w:hAnsi="PT Astra Serif"/>
        </w:rPr>
        <w:t>ого района Ульяновской области на 202</w:t>
      </w:r>
      <w:r w:rsidR="00BE733E" w:rsidRPr="00C225F5">
        <w:rPr>
          <w:rFonts w:ascii="PT Astra Serif" w:hAnsi="PT Astra Serif"/>
        </w:rPr>
        <w:t>6</w:t>
      </w:r>
      <w:r w:rsidR="005902FC" w:rsidRPr="00C225F5">
        <w:rPr>
          <w:rFonts w:ascii="PT Astra Serif" w:hAnsi="PT Astra Serif"/>
        </w:rPr>
        <w:t xml:space="preserve"> год и плановый период 202</w:t>
      </w:r>
      <w:r w:rsidR="00BE733E" w:rsidRPr="00C225F5">
        <w:rPr>
          <w:rFonts w:ascii="PT Astra Serif" w:hAnsi="PT Astra Serif"/>
        </w:rPr>
        <w:t>7</w:t>
      </w:r>
      <w:r w:rsidR="005902FC" w:rsidRPr="00C225F5">
        <w:rPr>
          <w:rFonts w:ascii="PT Astra Serif" w:hAnsi="PT Astra Serif"/>
        </w:rPr>
        <w:t xml:space="preserve"> - 202</w:t>
      </w:r>
      <w:r w:rsidR="00BE733E" w:rsidRPr="00C225F5">
        <w:rPr>
          <w:rFonts w:ascii="PT Astra Serif" w:hAnsi="PT Astra Serif"/>
        </w:rPr>
        <w:t>8</w:t>
      </w:r>
      <w:r w:rsidR="00D90AD6" w:rsidRPr="00C225F5">
        <w:rPr>
          <w:rFonts w:ascii="PT Astra Serif" w:hAnsi="PT Astra Serif"/>
        </w:rPr>
        <w:t xml:space="preserve"> годы</w:t>
      </w:r>
    </w:p>
    <w:p w:rsidR="00E641D9" w:rsidRPr="00C225F5" w:rsidRDefault="00E641D9" w:rsidP="00C225F5">
      <w:pPr>
        <w:rPr>
          <w:rFonts w:ascii="PT Astra Serif" w:hAnsi="PT Astra Serif"/>
          <w:b w:val="0"/>
          <w:sz w:val="26"/>
          <w:szCs w:val="26"/>
        </w:rPr>
      </w:pPr>
      <w:r w:rsidRPr="00C225F5">
        <w:rPr>
          <w:rFonts w:ascii="PT Astra Serif" w:hAnsi="PT Astra Serif"/>
          <w:b w:val="0"/>
          <w:sz w:val="26"/>
          <w:szCs w:val="26"/>
        </w:rPr>
        <w:t>Раздел 1. Основные показатели среднесрочного финансового плана муниципального образования "Сенгилеевское городское поселение» Сенгилеевск</w:t>
      </w:r>
      <w:r w:rsidR="005B1374" w:rsidRPr="00C225F5">
        <w:rPr>
          <w:rFonts w:ascii="PT Astra Serif" w:hAnsi="PT Astra Serif"/>
          <w:b w:val="0"/>
          <w:sz w:val="26"/>
          <w:szCs w:val="26"/>
        </w:rPr>
        <w:t xml:space="preserve">ого района Ульяновской области </w:t>
      </w:r>
      <w:r w:rsidR="005902FC" w:rsidRPr="00C225F5">
        <w:rPr>
          <w:rFonts w:ascii="PT Astra Serif" w:hAnsi="PT Astra Serif"/>
          <w:b w:val="0"/>
          <w:sz w:val="26"/>
          <w:szCs w:val="26"/>
        </w:rPr>
        <w:t>на 202</w:t>
      </w:r>
      <w:r w:rsidR="00BE733E" w:rsidRPr="00C225F5">
        <w:rPr>
          <w:rFonts w:ascii="PT Astra Serif" w:hAnsi="PT Astra Serif"/>
          <w:b w:val="0"/>
          <w:sz w:val="26"/>
          <w:szCs w:val="26"/>
        </w:rPr>
        <w:t>6</w:t>
      </w:r>
      <w:r w:rsidR="005902FC" w:rsidRPr="00C225F5">
        <w:rPr>
          <w:rFonts w:ascii="PT Astra Serif" w:hAnsi="PT Astra Serif"/>
          <w:b w:val="0"/>
          <w:sz w:val="26"/>
          <w:szCs w:val="26"/>
        </w:rPr>
        <w:t xml:space="preserve"> год и плановый период 202</w:t>
      </w:r>
      <w:r w:rsidR="00BE733E" w:rsidRPr="00C225F5">
        <w:rPr>
          <w:rFonts w:ascii="PT Astra Serif" w:hAnsi="PT Astra Serif"/>
          <w:b w:val="0"/>
          <w:sz w:val="26"/>
          <w:szCs w:val="26"/>
        </w:rPr>
        <w:t>7</w:t>
      </w:r>
      <w:r w:rsidR="005902FC" w:rsidRPr="00C225F5">
        <w:rPr>
          <w:rFonts w:ascii="PT Astra Serif" w:hAnsi="PT Astra Serif"/>
          <w:b w:val="0"/>
          <w:sz w:val="26"/>
          <w:szCs w:val="26"/>
        </w:rPr>
        <w:t xml:space="preserve"> - 202</w:t>
      </w:r>
      <w:r w:rsidR="00BE733E" w:rsidRPr="00C225F5">
        <w:rPr>
          <w:rFonts w:ascii="PT Astra Serif" w:hAnsi="PT Astra Serif"/>
          <w:b w:val="0"/>
          <w:sz w:val="26"/>
          <w:szCs w:val="26"/>
        </w:rPr>
        <w:t>8</w:t>
      </w:r>
      <w:r w:rsidR="00D90AD6" w:rsidRPr="00C225F5">
        <w:rPr>
          <w:rFonts w:ascii="PT Astra Serif" w:hAnsi="PT Astra Serif"/>
          <w:b w:val="0"/>
          <w:sz w:val="26"/>
          <w:szCs w:val="26"/>
        </w:rPr>
        <w:t xml:space="preserve"> годы</w:t>
      </w:r>
      <w:r w:rsidRPr="00C225F5">
        <w:rPr>
          <w:rFonts w:ascii="PT Astra Serif" w:hAnsi="PT Astra Serif"/>
          <w:b w:val="0"/>
          <w:sz w:val="26"/>
          <w:szCs w:val="26"/>
        </w:rPr>
        <w:t xml:space="preserve">                                                              </w:t>
      </w:r>
    </w:p>
    <w:p w:rsidR="00497766" w:rsidRPr="00C225F5" w:rsidRDefault="00497766" w:rsidP="00C225F5">
      <w:pPr>
        <w:pStyle w:val="ConsPlusNonformat"/>
        <w:jc w:val="both"/>
        <w:rPr>
          <w:rFonts w:ascii="PT Astra Serif" w:hAnsi="PT Astra Serif" w:cs="Times New Roman"/>
        </w:rPr>
      </w:pPr>
      <w:r w:rsidRPr="00C225F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</w:t>
      </w:r>
      <w:r w:rsidR="006413CA" w:rsidRPr="00C225F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</w:t>
      </w:r>
      <w:r w:rsidRPr="00C225F5">
        <w:rPr>
          <w:rFonts w:ascii="PT Astra Serif" w:hAnsi="PT Astra Serif" w:cs="Times New Roman"/>
          <w:sz w:val="24"/>
          <w:szCs w:val="24"/>
        </w:rPr>
        <w:t xml:space="preserve"> </w:t>
      </w:r>
      <w:r w:rsidR="00342573" w:rsidRPr="00C225F5">
        <w:rPr>
          <w:rFonts w:ascii="PT Astra Serif" w:hAnsi="PT Astra Serif" w:cs="Times New Roman"/>
          <w:sz w:val="24"/>
          <w:szCs w:val="24"/>
        </w:rPr>
        <w:t xml:space="preserve">       </w:t>
      </w:r>
      <w:r w:rsidRPr="00C225F5">
        <w:rPr>
          <w:rFonts w:ascii="PT Astra Serif" w:hAnsi="PT Astra Serif" w:cs="Times New Roman"/>
          <w:sz w:val="24"/>
          <w:szCs w:val="24"/>
        </w:rPr>
        <w:t xml:space="preserve"> </w:t>
      </w:r>
      <w:r w:rsidRPr="00C225F5">
        <w:rPr>
          <w:rFonts w:ascii="PT Astra Serif" w:hAnsi="PT Astra Serif" w:cs="Times New Roman"/>
        </w:rPr>
        <w:t>тыс. руб.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223"/>
        <w:gridCol w:w="1404"/>
        <w:gridCol w:w="1404"/>
        <w:gridCol w:w="1404"/>
        <w:gridCol w:w="1404"/>
        <w:gridCol w:w="1840"/>
      </w:tblGrid>
      <w:tr w:rsidR="00497766" w:rsidRPr="00C225F5" w:rsidTr="00DD75E7">
        <w:trPr>
          <w:trHeight w:val="248"/>
        </w:trPr>
        <w:tc>
          <w:tcPr>
            <w:tcW w:w="2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Показатель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Отчетный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финансовый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год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(отчет)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20</w:t>
            </w:r>
            <w:r w:rsidR="00EB1DCE"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Текущий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финансовый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год (план)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20</w:t>
            </w:r>
            <w:r w:rsidR="00AB32DB"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4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Вариант 1</w:t>
            </w:r>
          </w:p>
        </w:tc>
      </w:tr>
      <w:tr w:rsidR="00497766" w:rsidRPr="00C225F5" w:rsidTr="00DD75E7">
        <w:tc>
          <w:tcPr>
            <w:tcW w:w="2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очередной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финансовый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год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(прогноз)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20</w:t>
            </w:r>
            <w:r w:rsidR="005902FC"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32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плановый период</w:t>
            </w:r>
          </w:p>
        </w:tc>
      </w:tr>
      <w:tr w:rsidR="00497766" w:rsidRPr="00C225F5" w:rsidTr="00DD75E7">
        <w:tc>
          <w:tcPr>
            <w:tcW w:w="2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7766" w:rsidRPr="00C225F5" w:rsidRDefault="0049776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очередной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финансовый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год + 1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(прогноз)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20</w:t>
            </w:r>
            <w:r w:rsidR="005902FC"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 w:cs="Times New Roman"/>
                <w:sz w:val="16"/>
                <w:szCs w:val="16"/>
              </w:rPr>
              <w:t>7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очередной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финансовый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год + 2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(прогноз)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20</w:t>
            </w:r>
            <w:r w:rsidR="005902FC"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 w:cs="Times New Roman"/>
                <w:sz w:val="16"/>
                <w:szCs w:val="16"/>
              </w:rPr>
              <w:t>8</w:t>
            </w: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6</w:t>
            </w: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Бюджет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муниципального</w:t>
            </w:r>
          </w:p>
          <w:p w:rsidR="00497766" w:rsidRPr="00C225F5" w:rsidRDefault="005927A3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образования «Сенгилеевское городское поселение»</w:t>
            </w:r>
            <w:r w:rsidR="00497766"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 </w:t>
            </w:r>
            <w:r w:rsidR="009150A3"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 Сенгилеевского района Ульяновской области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1. Доходы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(всего), в том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proofErr w:type="gramStart"/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числе</w:t>
            </w:r>
            <w:proofErr w:type="gramEnd"/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451D7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  <w:lang w:val="en-US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  <w:lang w:val="en-US"/>
              </w:rPr>
              <w:t>131580</w:t>
            </w: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,</w:t>
            </w:r>
            <w:r w:rsidRPr="00C225F5">
              <w:rPr>
                <w:rFonts w:ascii="PT Astra Serif" w:hAnsi="PT Astra Serif" w:cs="Times New Roman"/>
                <w:b/>
                <w:sz w:val="18"/>
                <w:szCs w:val="18"/>
                <w:lang w:val="en-US"/>
              </w:rPr>
              <w:t>93810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C73811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87337,28310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tabs>
                <w:tab w:val="left" w:pos="1185"/>
              </w:tabs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59315,62289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75009,86968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82589,26833</w:t>
            </w: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1.1. налоговые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доходы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451D7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27999,74578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C73811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33034,00000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37202,00000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41437,50000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44445,70000</w:t>
            </w: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1.2. неналоговые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доходы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451D7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  <w:lang w:val="en-US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  <w:lang w:val="en-US"/>
              </w:rPr>
              <w:t>824,77547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C73811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918</w:t>
            </w:r>
            <w:r w:rsidR="003F5D38" w:rsidRPr="00C225F5">
              <w:rPr>
                <w:rFonts w:ascii="PT Astra Serif" w:hAnsi="PT Astra Serif" w:cs="Times New Roman"/>
                <w:sz w:val="18"/>
                <w:szCs w:val="18"/>
              </w:rPr>
              <w:t>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632</w:t>
            </w:r>
            <w:r w:rsidR="00BA1F8E" w:rsidRPr="00C225F5">
              <w:rPr>
                <w:rFonts w:ascii="PT Astra Serif" w:hAnsi="PT Astra Serif" w:cs="Times New Roman"/>
                <w:sz w:val="18"/>
                <w:szCs w:val="18"/>
              </w:rPr>
              <w:t>,</w:t>
            </w:r>
            <w:r w:rsidR="00A508C6" w:rsidRPr="00C225F5">
              <w:rPr>
                <w:rFonts w:ascii="PT Astra Serif" w:hAnsi="PT Astra Serif" w:cs="Times New Roman"/>
                <w:sz w:val="18"/>
                <w:szCs w:val="18"/>
              </w:rPr>
              <w:t>7</w:t>
            </w:r>
            <w:r w:rsidR="00BA1F8E" w:rsidRPr="00C225F5">
              <w:rPr>
                <w:rFonts w:ascii="PT Astra Serif" w:hAnsi="PT Astra Serif" w:cs="Times New Roman"/>
                <w:sz w:val="18"/>
                <w:szCs w:val="18"/>
              </w:rPr>
              <w:t>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632,70000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632,70000</w:t>
            </w:r>
          </w:p>
        </w:tc>
      </w:tr>
      <w:tr w:rsidR="00497766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1.3.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безвозмездные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поступления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от</w:t>
            </w:r>
            <w:proofErr w:type="gramEnd"/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областного</w:t>
            </w:r>
          </w:p>
          <w:p w:rsidR="00497766" w:rsidRPr="00C225F5" w:rsidRDefault="00497766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бюджета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451D7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102756,41685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C73811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53385,28310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21480,92289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32939,66968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7766" w:rsidRPr="00C225F5" w:rsidRDefault="006C6F2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37510,86833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2. Расходы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(всего), в том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proofErr w:type="gramStart"/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числе</w:t>
            </w:r>
            <w:proofErr w:type="gramEnd"/>
            <w:r w:rsidRPr="00C225F5">
              <w:rPr>
                <w:rFonts w:ascii="PT Astra Serif" w:hAnsi="PT Astra Serif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451D7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124611,73227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3F5D3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202699,66614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59315,62289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75009,86968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82589,26833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2.1. межбюджетные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трансферты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750,00000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750,00000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750,00000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1000</w:t>
            </w:r>
            <w:r w:rsidR="00A117E8" w:rsidRPr="00C225F5">
              <w:rPr>
                <w:rFonts w:ascii="PT Astra Serif" w:hAnsi="PT Astra Serif" w:cs="Times New Roman"/>
                <w:sz w:val="18"/>
                <w:szCs w:val="18"/>
              </w:rPr>
              <w:t>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1000</w:t>
            </w:r>
            <w:r w:rsidR="00A117E8" w:rsidRPr="00C225F5">
              <w:rPr>
                <w:rFonts w:ascii="PT Astra Serif" w:hAnsi="PT Astra Serif" w:cs="Times New Roman"/>
                <w:sz w:val="18"/>
                <w:szCs w:val="18"/>
              </w:rPr>
              <w:t>,00000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2.2. расходы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по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обслуживанию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государственного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долга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2.3. расходы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на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социальную сферу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527D2F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191,49872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5B1374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224,86875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</w:t>
            </w:r>
            <w:r w:rsidR="00A117E8" w:rsidRPr="00C225F5">
              <w:rPr>
                <w:rFonts w:ascii="PT Astra Serif" w:hAnsi="PT Astra Serif" w:cs="Times New Roman"/>
                <w:sz w:val="18"/>
                <w:szCs w:val="18"/>
              </w:rPr>
              <w:t>50,00000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</w:t>
            </w:r>
            <w:r w:rsidR="00A117E8" w:rsidRPr="00C225F5">
              <w:rPr>
                <w:rFonts w:ascii="PT Astra Serif" w:hAnsi="PT Astra Serif" w:cs="Times New Roman"/>
                <w:sz w:val="18"/>
                <w:szCs w:val="18"/>
              </w:rPr>
              <w:t>50,00000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3</w:t>
            </w:r>
            <w:r w:rsidR="00A117E8" w:rsidRPr="00C225F5">
              <w:rPr>
                <w:rFonts w:ascii="PT Astra Serif" w:hAnsi="PT Astra Serif" w:cs="Times New Roman"/>
                <w:sz w:val="18"/>
                <w:szCs w:val="18"/>
              </w:rPr>
              <w:t>50,00000</w:t>
            </w:r>
          </w:p>
        </w:tc>
      </w:tr>
      <w:tr w:rsidR="00A117E8" w:rsidRPr="00C225F5" w:rsidTr="00DD75E7">
        <w:trPr>
          <w:trHeight w:val="471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lastRenderedPageBreak/>
              <w:t xml:space="preserve">2.4. расходы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на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капитальные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вложения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(государственные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инвестиции),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кроме расходов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на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проведение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капитального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ремонта,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приобретение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основных средств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бюджетными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учреждениями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527D2F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59464,50529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79148,93967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BA1F8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3. </w:t>
            </w:r>
            <w:proofErr w:type="spell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Профицит</w:t>
            </w:r>
            <w:proofErr w:type="spellEnd"/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 (+),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дефицит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 (-)</w:t>
            </w:r>
            <w:proofErr w:type="gramEnd"/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231AE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10854,60752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1E064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-3445,76242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0,00000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4.Источники 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внутреннего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финансирования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дефицита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местного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бюджета, сальдо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231AE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10854,60752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1E064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-3445,76242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0,00000</w:t>
            </w:r>
          </w:p>
        </w:tc>
      </w:tr>
      <w:tr w:rsidR="00713A7E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4.1. привлечение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231AE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204399,36812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1E064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91783,04536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59315,62289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75009,86968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82589,26833</w:t>
            </w:r>
          </w:p>
        </w:tc>
      </w:tr>
      <w:tr w:rsidR="00713A7E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4.2. погашение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231AE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-193544,76060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1E064E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-88337,28294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-59315,62289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-75009,86968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pStyle w:val="ConsPlusNonformat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b/>
                <w:sz w:val="18"/>
                <w:szCs w:val="18"/>
              </w:rPr>
              <w:t>-82589,26833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5. Муниципальный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долг, в том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числе</w:t>
            </w:r>
            <w:proofErr w:type="gramEnd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: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  <w:tr w:rsidR="00A117E8" w:rsidRPr="00C225F5" w:rsidTr="00DD75E7">
        <w:trPr>
          <w:trHeight w:val="248"/>
        </w:trPr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остаток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 xml:space="preserve">задолженности </w:t>
            </w:r>
            <w:proofErr w:type="gramStart"/>
            <w:r w:rsidRPr="00C225F5">
              <w:rPr>
                <w:rFonts w:ascii="PT Astra Serif" w:hAnsi="PT Astra Serif" w:cs="Times New Roman"/>
                <w:sz w:val="16"/>
                <w:szCs w:val="16"/>
              </w:rPr>
              <w:t>по</w:t>
            </w:r>
            <w:proofErr w:type="gramEnd"/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выданным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муниципальным</w:t>
            </w:r>
          </w:p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C225F5">
              <w:rPr>
                <w:rFonts w:ascii="PT Astra Serif" w:hAnsi="PT Astra Serif" w:cs="Times New Roman"/>
                <w:sz w:val="16"/>
                <w:szCs w:val="16"/>
              </w:rPr>
              <w:t>гарантиям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17E8" w:rsidRPr="00C225F5" w:rsidRDefault="00A117E8" w:rsidP="00C225F5">
            <w:pPr>
              <w:pStyle w:val="ConsPlusNonformat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C225F5">
              <w:rPr>
                <w:rFonts w:ascii="PT Astra Serif" w:hAnsi="PT Astra Serif" w:cs="Times New Roman"/>
                <w:sz w:val="18"/>
                <w:szCs w:val="18"/>
              </w:rPr>
              <w:t>0</w:t>
            </w:r>
          </w:p>
        </w:tc>
      </w:tr>
    </w:tbl>
    <w:p w:rsidR="00497766" w:rsidRPr="00C225F5" w:rsidRDefault="00497766" w:rsidP="00C225F5">
      <w:pPr>
        <w:pStyle w:val="ConsPlusNormal"/>
        <w:outlineLvl w:val="1"/>
        <w:rPr>
          <w:rFonts w:ascii="PT Astra Serif" w:hAnsi="PT Astra Serif"/>
          <w:sz w:val="26"/>
          <w:szCs w:val="26"/>
        </w:rPr>
      </w:pPr>
      <w:r w:rsidRPr="00C225F5">
        <w:rPr>
          <w:rFonts w:ascii="PT Astra Serif" w:hAnsi="PT Astra Serif"/>
          <w:sz w:val="26"/>
          <w:szCs w:val="26"/>
        </w:rPr>
        <w:t>Раздел 2. Предельные объемы ассигнований</w:t>
      </w:r>
      <w:r w:rsidR="006413CA" w:rsidRPr="00C225F5">
        <w:rPr>
          <w:rFonts w:ascii="PT Astra Serif" w:hAnsi="PT Astra Serif"/>
          <w:sz w:val="26"/>
          <w:szCs w:val="26"/>
        </w:rPr>
        <w:t xml:space="preserve"> </w:t>
      </w:r>
      <w:r w:rsidRPr="00C225F5">
        <w:rPr>
          <w:rFonts w:ascii="PT Astra Serif" w:hAnsi="PT Astra Serif"/>
          <w:sz w:val="26"/>
          <w:szCs w:val="26"/>
        </w:rPr>
        <w:t xml:space="preserve">главных распорядителей средств бюджета </w:t>
      </w:r>
      <w:r w:rsidR="006413CA" w:rsidRPr="00C225F5">
        <w:rPr>
          <w:rFonts w:ascii="PT Astra Serif" w:hAnsi="PT Astra Serif"/>
          <w:sz w:val="26"/>
          <w:szCs w:val="26"/>
        </w:rPr>
        <w:t>муниципального образования "Сенгилеевское городское поселение» Сенгилеевск</w:t>
      </w:r>
      <w:r w:rsidR="003B388A" w:rsidRPr="00C225F5">
        <w:rPr>
          <w:rFonts w:ascii="PT Astra Serif" w:hAnsi="PT Astra Serif"/>
          <w:sz w:val="26"/>
          <w:szCs w:val="26"/>
        </w:rPr>
        <w:t xml:space="preserve">ого района Ульяновской области </w:t>
      </w:r>
      <w:r w:rsidR="006413CA" w:rsidRPr="00C225F5">
        <w:rPr>
          <w:rFonts w:ascii="PT Astra Serif" w:hAnsi="PT Astra Serif"/>
          <w:sz w:val="26"/>
          <w:szCs w:val="26"/>
        </w:rPr>
        <w:t>на 20</w:t>
      </w:r>
      <w:r w:rsidR="009979A7" w:rsidRPr="00C225F5">
        <w:rPr>
          <w:rFonts w:ascii="PT Astra Serif" w:hAnsi="PT Astra Serif"/>
          <w:sz w:val="26"/>
          <w:szCs w:val="26"/>
        </w:rPr>
        <w:t>2</w:t>
      </w:r>
      <w:r w:rsidR="001E064E" w:rsidRPr="00C225F5">
        <w:rPr>
          <w:rFonts w:ascii="PT Astra Serif" w:hAnsi="PT Astra Serif"/>
          <w:sz w:val="26"/>
          <w:szCs w:val="26"/>
        </w:rPr>
        <w:t>6</w:t>
      </w:r>
      <w:r w:rsidR="006413CA" w:rsidRPr="00C225F5">
        <w:rPr>
          <w:rFonts w:ascii="PT Astra Serif" w:hAnsi="PT Astra Serif"/>
          <w:sz w:val="26"/>
          <w:szCs w:val="26"/>
        </w:rPr>
        <w:t xml:space="preserve"> год и плановый период 202</w:t>
      </w:r>
      <w:r w:rsidR="001E064E" w:rsidRPr="00C225F5">
        <w:rPr>
          <w:rFonts w:ascii="PT Astra Serif" w:hAnsi="PT Astra Serif"/>
          <w:sz w:val="26"/>
          <w:szCs w:val="26"/>
        </w:rPr>
        <w:t>7</w:t>
      </w:r>
      <w:r w:rsidR="006413CA" w:rsidRPr="00C225F5">
        <w:rPr>
          <w:rFonts w:ascii="PT Astra Serif" w:hAnsi="PT Astra Serif"/>
          <w:sz w:val="26"/>
          <w:szCs w:val="26"/>
        </w:rPr>
        <w:t>-202</w:t>
      </w:r>
      <w:r w:rsidR="001E064E" w:rsidRPr="00C225F5">
        <w:rPr>
          <w:rFonts w:ascii="PT Astra Serif" w:hAnsi="PT Astra Serif"/>
          <w:sz w:val="26"/>
          <w:szCs w:val="26"/>
        </w:rPr>
        <w:t>8</w:t>
      </w:r>
      <w:r w:rsidR="006413CA" w:rsidRPr="00C225F5">
        <w:rPr>
          <w:rFonts w:ascii="PT Astra Serif" w:hAnsi="PT Astra Serif"/>
          <w:sz w:val="26"/>
          <w:szCs w:val="26"/>
        </w:rPr>
        <w:t xml:space="preserve"> годы</w:t>
      </w:r>
    </w:p>
    <w:p w:rsidR="00497766" w:rsidRPr="00C225F5" w:rsidRDefault="00D172A5" w:rsidP="00C225F5">
      <w:pPr>
        <w:pStyle w:val="ConsPlusNonformat"/>
        <w:jc w:val="center"/>
        <w:rPr>
          <w:rFonts w:ascii="PT Astra Serif" w:hAnsi="PT Astra Serif" w:cs="Times New Roman"/>
          <w:sz w:val="16"/>
          <w:szCs w:val="16"/>
        </w:rPr>
      </w:pPr>
      <w:r w:rsidRPr="00C225F5">
        <w:rPr>
          <w:rFonts w:ascii="PT Astra Serif" w:hAnsi="PT Astra Serif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DD75E7" w:rsidRPr="00C225F5">
        <w:rPr>
          <w:rFonts w:ascii="PT Astra Serif" w:hAnsi="PT Astra Serif" w:cs="Times New Roman"/>
          <w:sz w:val="16"/>
          <w:szCs w:val="16"/>
        </w:rPr>
        <w:t xml:space="preserve">                   </w:t>
      </w:r>
      <w:r w:rsidRPr="00C225F5">
        <w:rPr>
          <w:rFonts w:ascii="PT Astra Serif" w:hAnsi="PT Astra Serif" w:cs="Times New Roman"/>
          <w:sz w:val="16"/>
          <w:szCs w:val="16"/>
        </w:rPr>
        <w:t xml:space="preserve"> </w:t>
      </w:r>
      <w:r w:rsidR="00497766" w:rsidRPr="00C225F5">
        <w:rPr>
          <w:rFonts w:ascii="PT Astra Serif" w:hAnsi="PT Astra Serif" w:cs="Times New Roman"/>
          <w:sz w:val="24"/>
          <w:szCs w:val="24"/>
        </w:rPr>
        <w:t>тыс. руб</w:t>
      </w:r>
      <w:r w:rsidR="00497766" w:rsidRPr="00C225F5">
        <w:rPr>
          <w:rFonts w:ascii="PT Astra Serif" w:hAnsi="PT Astra Serif" w:cs="Times New Roman"/>
          <w:sz w:val="16"/>
          <w:szCs w:val="16"/>
        </w:rPr>
        <w:t>.</w:t>
      </w:r>
    </w:p>
    <w:tbl>
      <w:tblPr>
        <w:tblW w:w="12298" w:type="dxa"/>
        <w:tblLayout w:type="fixed"/>
        <w:tblLook w:val="01E0"/>
      </w:tblPr>
      <w:tblGrid>
        <w:gridCol w:w="391"/>
        <w:gridCol w:w="1702"/>
        <w:gridCol w:w="2126"/>
        <w:gridCol w:w="1134"/>
        <w:gridCol w:w="992"/>
        <w:gridCol w:w="992"/>
        <w:gridCol w:w="1135"/>
        <w:gridCol w:w="1275"/>
        <w:gridCol w:w="1471"/>
        <w:gridCol w:w="1080"/>
      </w:tblGrid>
      <w:tr w:rsidR="000A2F42" w:rsidRPr="00C225F5" w:rsidTr="00FD79AD">
        <w:trPr>
          <w:gridAfter w:val="2"/>
          <w:wAfter w:w="2551" w:type="dxa"/>
          <w:cantSplit/>
          <w:trHeight w:val="638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</w:t>
            </w:r>
            <w:proofErr w:type="spellEnd"/>
            <w:proofErr w:type="gram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/</w:t>
            </w:r>
            <w:proofErr w:type="spell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Код бюджетной классификации (РЗ, </w:t>
            </w:r>
            <w:proofErr w:type="spell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Прз</w:t>
            </w:r>
            <w:proofErr w:type="spell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, Ст</w:t>
            </w:r>
            <w:r w:rsidR="00E44077"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.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эк</w:t>
            </w:r>
            <w:proofErr w:type="gram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.</w:t>
            </w:r>
            <w:r w:rsidR="00E44077" w:rsidRPr="00C225F5">
              <w:rPr>
                <w:rFonts w:ascii="PT Astra Serif" w:hAnsi="PT Astra Serif"/>
                <w:b w:val="0"/>
                <w:sz w:val="16"/>
                <w:szCs w:val="16"/>
              </w:rPr>
              <w:t>кл</w:t>
            </w:r>
            <w:proofErr w:type="spellEnd"/>
            <w:r w:rsidR="00E44077" w:rsidRPr="00C225F5">
              <w:rPr>
                <w:rFonts w:ascii="PT Astra Serif" w:hAnsi="PT Astra Serif"/>
                <w:b w:val="0"/>
                <w:sz w:val="16"/>
                <w:szCs w:val="16"/>
              </w:rPr>
              <w:t>.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Вид бюджетного обязательства (в</w:t>
            </w:r>
            <w:proofErr w:type="gramEnd"/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Функциональной и экономической</w:t>
            </w:r>
          </w:p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классификации)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42" w:rsidRPr="00C225F5" w:rsidRDefault="000A2F42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Объем средств на исполнение расходного обязательства (тыс. руб.)</w:t>
            </w:r>
          </w:p>
        </w:tc>
      </w:tr>
      <w:tr w:rsidR="0081515D" w:rsidRPr="00C225F5" w:rsidTr="00FD79AD">
        <w:trPr>
          <w:gridAfter w:val="2"/>
          <w:wAfter w:w="2551" w:type="dxa"/>
          <w:cantSplit/>
          <w:trHeight w:val="142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F42" w:rsidRPr="00C225F5" w:rsidRDefault="009979A7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Отчетный финансовый год, 20</w:t>
            </w:r>
            <w:r w:rsidR="00EB1DCE" w:rsidRPr="00C225F5">
              <w:rPr>
                <w:rFonts w:ascii="PT Astra Serif" w:hAnsi="PT Astra Serif"/>
                <w:b w:val="0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F42" w:rsidRPr="00C225F5" w:rsidRDefault="003A245F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Текущий финансовый 202</w:t>
            </w:r>
            <w:r w:rsidR="006C6F2E" w:rsidRPr="00C225F5">
              <w:rPr>
                <w:rFonts w:ascii="PT Astra Serif" w:hAnsi="PT Astra Serif"/>
                <w:b w:val="0"/>
                <w:sz w:val="16"/>
                <w:szCs w:val="16"/>
              </w:rPr>
              <w:t>5</w:t>
            </w:r>
            <w:r w:rsidR="000A2F42"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Очередной финансовый 20</w:t>
            </w:r>
            <w:r w:rsidR="009979A7" w:rsidRPr="00C225F5">
              <w:rPr>
                <w:rFonts w:ascii="PT Astra Serif" w:hAnsi="PT Astra Serif"/>
                <w:b w:val="0"/>
                <w:sz w:val="16"/>
                <w:szCs w:val="16"/>
              </w:rPr>
              <w:t>2</w:t>
            </w:r>
            <w:r w:rsidR="006C6F2E" w:rsidRPr="00C225F5">
              <w:rPr>
                <w:rFonts w:ascii="PT Astra Serif" w:hAnsi="PT Astra Serif"/>
                <w:b w:val="0"/>
                <w:sz w:val="16"/>
                <w:szCs w:val="16"/>
              </w:rPr>
              <w:t>6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Очередной финансовый 202</w:t>
            </w:r>
            <w:r w:rsidR="006C6F2E" w:rsidRPr="00C225F5">
              <w:rPr>
                <w:rFonts w:ascii="PT Astra Serif" w:hAnsi="PT Astra Serif"/>
                <w:b w:val="0"/>
                <w:sz w:val="16"/>
                <w:szCs w:val="16"/>
              </w:rPr>
              <w:t>7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Очередной финансовый 202</w:t>
            </w:r>
            <w:r w:rsidR="006C6F2E" w:rsidRPr="00C225F5">
              <w:rPr>
                <w:rFonts w:ascii="PT Astra Serif" w:hAnsi="PT Astra Serif"/>
                <w:b w:val="0"/>
                <w:sz w:val="16"/>
                <w:szCs w:val="16"/>
              </w:rPr>
              <w:t>8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год</w:t>
            </w:r>
          </w:p>
        </w:tc>
      </w:tr>
      <w:tr w:rsidR="0081515D" w:rsidRPr="00C225F5" w:rsidTr="00FD79AD">
        <w:trPr>
          <w:gridAfter w:val="2"/>
          <w:wAfter w:w="2551" w:type="dxa"/>
          <w:cantSplit/>
          <w:trHeight w:val="124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Фактически 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Запланировано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Прогноз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Прогноз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2F42" w:rsidRPr="00C225F5" w:rsidRDefault="000A2F42" w:rsidP="00C225F5">
            <w:pPr>
              <w:ind w:left="113" w:right="113"/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Прогноз</w:t>
            </w:r>
          </w:p>
        </w:tc>
      </w:tr>
      <w:tr w:rsidR="0081515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A7B" w:rsidRPr="00C225F5" w:rsidRDefault="00B84A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1</w:t>
            </w:r>
            <w:r w:rsidR="009D7876" w:rsidRPr="00C225F5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B84A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B84A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E93792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324,80440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E93792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365,55217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412,54000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1623,04000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7B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2887,92000</w:t>
            </w:r>
          </w:p>
        </w:tc>
      </w:tr>
      <w:tr w:rsidR="0081515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bCs w:val="0"/>
                <w:sz w:val="16"/>
                <w:szCs w:val="16"/>
              </w:rPr>
              <w:t>Обеспечение проведения выборов и референдумов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0107 1100002000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Проведение выборов в представительные органы муниципального образования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0107 1100002000 244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A36" w:rsidRPr="00C225F5" w:rsidRDefault="009D6A3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713A7E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Другие общегосударственные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Вопросы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324,80440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365,55217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412,54000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1623,04000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713A7E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2887,92000</w:t>
            </w:r>
          </w:p>
        </w:tc>
      </w:tr>
      <w:tr w:rsidR="001B57A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>0113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 xml:space="preserve">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11000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>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A7E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Обеспечение деятельности </w:t>
            </w:r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подведомственных</w:t>
            </w:r>
            <w:proofErr w:type="gramEnd"/>
          </w:p>
          <w:p w:rsidR="001B57AD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</w:t>
            </w:r>
            <w:r w:rsidR="001B57AD" w:rsidRPr="00C225F5">
              <w:rPr>
                <w:rFonts w:ascii="PT Astra Serif" w:hAnsi="PT Astra Serif"/>
                <w:b w:val="0"/>
                <w:sz w:val="16"/>
                <w:szCs w:val="16"/>
              </w:rPr>
              <w:t>чреждений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164,26556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365,55217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411,10000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460,00000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460,00000</w:t>
            </w:r>
          </w:p>
        </w:tc>
      </w:tr>
      <w:tr w:rsidR="001B57AD" w:rsidRPr="00C225F5" w:rsidTr="00FD79AD">
        <w:trPr>
          <w:gridAfter w:val="2"/>
          <w:wAfter w:w="2551" w:type="dxa"/>
          <w:trHeight w:val="3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>0113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 xml:space="preserve">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11000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 xml:space="preserve">00299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244</w:t>
            </w:r>
          </w:p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164,26556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326,95217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4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5BC" w:rsidRPr="00C225F5" w:rsidRDefault="000D15B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</w:t>
            </w:r>
            <w:r w:rsidR="000D15BC" w:rsidRPr="00C225F5">
              <w:rPr>
                <w:rFonts w:ascii="PT Astra Serif" w:hAnsi="PT Astra Serif"/>
                <w:b w:val="0"/>
                <w:sz w:val="16"/>
                <w:szCs w:val="16"/>
              </w:rPr>
              <w:t>слуги сторонних организаций</w:t>
            </w:r>
          </w:p>
          <w:p w:rsidR="00713A7E" w:rsidRPr="00C225F5" w:rsidRDefault="00713A7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164,26556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326,95217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E93792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400,00000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6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5BC" w:rsidRPr="00C225F5" w:rsidRDefault="000D15B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0113 1100000299 831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6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5BC" w:rsidRPr="00C225F5" w:rsidRDefault="000D15B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1B57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0113 1100000299 852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Уплата прочих налогов, сборов</w:t>
            </w:r>
          </w:p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123,74444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34,60000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10,00000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Налоги, пошлины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123,74444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34,60000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10,00000</w:t>
            </w:r>
          </w:p>
        </w:tc>
      </w:tr>
      <w:tr w:rsidR="001B57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0113 1100000299 853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36,79440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</w:t>
            </w:r>
            <w:r w:rsidR="001B57AD" w:rsidRPr="00C225F5">
              <w:rPr>
                <w:rFonts w:ascii="PT Astra Serif" w:hAnsi="PT Astra Serif"/>
                <w:b w:val="0"/>
                <w:sz w:val="18"/>
                <w:szCs w:val="18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</w:t>
            </w:r>
            <w:r w:rsidR="001B57AD" w:rsidRPr="00C225F5">
              <w:rPr>
                <w:rFonts w:ascii="PT Astra Serif" w:hAnsi="PT Astra Serif"/>
                <w:b w:val="0"/>
                <w:sz w:val="18"/>
                <w:szCs w:val="18"/>
              </w:rPr>
              <w:t>,00000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36,79440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</w:tr>
      <w:tr w:rsidR="001B57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0113 1100071020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Субвенции бюджетам поселений на исполнение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</w:tr>
      <w:tr w:rsidR="001B57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7AD" w:rsidRPr="00C225F5" w:rsidRDefault="001B57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0113 1100071020 121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7AD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</w:tr>
      <w:tr w:rsidR="0081515D" w:rsidRPr="00C225F5" w:rsidTr="00FD79AD">
        <w:trPr>
          <w:gridAfter w:val="2"/>
          <w:wAfter w:w="2551" w:type="dxa"/>
          <w:trHeight w:val="32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5BC" w:rsidRPr="00C225F5" w:rsidRDefault="000D15B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1B57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1,44000</w:t>
            </w:r>
          </w:p>
        </w:tc>
      </w:tr>
      <w:tr w:rsidR="0081515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5BC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0113 11 0 0010240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0D15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1161,60000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5BC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2426,48000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0113 11 0 0010240800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1161,60000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2426,48000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расходы</w:t>
            </w:r>
          </w:p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1161,60000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2426,48000</w:t>
            </w:r>
          </w:p>
        </w:tc>
      </w:tr>
      <w:tr w:rsidR="007D5EF8" w:rsidRPr="00C225F5" w:rsidTr="00FD79AD">
        <w:trPr>
          <w:gridAfter w:val="2"/>
          <w:wAfter w:w="2551" w:type="dxa"/>
          <w:trHeight w:val="40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Cs w:val="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  <w:p w:rsidR="007D5EF8" w:rsidRPr="00C225F5" w:rsidRDefault="007D5EF8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283,67602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174,53823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1541,54000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1528,46000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1528,46000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274,07190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161,4600000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0309 1100020267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274,07190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161,4600000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0309 1100020267 244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274,07190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161,4600000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</w:tr>
      <w:tr w:rsidR="00794D71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71" w:rsidRPr="00C225F5" w:rsidRDefault="00794D7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274,07190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161,4600000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71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288,46000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94D7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9,60412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13,07823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1027,08000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</w:tr>
      <w:tr w:rsidR="006269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AD" w:rsidRPr="00C225F5" w:rsidRDefault="006269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0310  1100021801</w:t>
            </w:r>
          </w:p>
          <w:p w:rsidR="006269AD" w:rsidRPr="00C225F5" w:rsidRDefault="006269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9,60412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13,07823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1027,08000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</w:tr>
      <w:tr w:rsidR="006269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AD" w:rsidRPr="00C225F5" w:rsidRDefault="006269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0310 1100021801 244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9,60412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13,07823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1027,08000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</w:tr>
      <w:tr w:rsidR="006269A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AD" w:rsidRPr="00C225F5" w:rsidRDefault="006269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9,60412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1027,08000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1010,00000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2403,92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12,07823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7D5EF8" w:rsidRPr="00C225F5" w:rsidTr="00FD79AD">
        <w:trPr>
          <w:gridAfter w:val="2"/>
          <w:wAfter w:w="2551" w:type="dxa"/>
          <w:trHeight w:val="33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226,00000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</w:tr>
      <w:tr w:rsidR="006269AD" w:rsidRPr="00C225F5" w:rsidTr="00FD79AD">
        <w:trPr>
          <w:gridAfter w:val="2"/>
          <w:wAfter w:w="2551" w:type="dxa"/>
          <w:trHeight w:val="33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69AD" w:rsidRPr="00C225F5" w:rsidRDefault="006269A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0314 1100021901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Подготовка населения и организаций к действиям в чрезвычайных ситуациях в мирное и военное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226,00000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9AD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</w:tr>
      <w:tr w:rsidR="007D5EF8" w:rsidRPr="00C225F5" w:rsidTr="00FD79AD">
        <w:trPr>
          <w:gridAfter w:val="2"/>
          <w:wAfter w:w="2551" w:type="dxa"/>
          <w:trHeight w:val="33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0314 1100021901 244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226,00000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</w:tr>
      <w:tr w:rsidR="007D5EF8" w:rsidRPr="00C225F5" w:rsidTr="00FD79AD">
        <w:trPr>
          <w:gridAfter w:val="2"/>
          <w:wAfter w:w="2551" w:type="dxa"/>
          <w:trHeight w:val="33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226,00000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6269A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6A1338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Cs w:val="0"/>
                <w:sz w:val="16"/>
                <w:szCs w:val="16"/>
              </w:rPr>
              <w:t>Национальная экономика</w:t>
            </w:r>
          </w:p>
          <w:p w:rsidR="0081515D" w:rsidRPr="00C225F5" w:rsidRDefault="0081515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C22E8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41835,38679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C22E8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38857,12005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C22E8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11573,33267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C22E8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25791,36000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C22E86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31212,44000</w:t>
            </w:r>
          </w:p>
        </w:tc>
      </w:tr>
      <w:tr w:rsidR="00E43585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585" w:rsidRPr="00C225F5" w:rsidRDefault="00E43585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bCs w:val="0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C22E8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27,40400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</w:t>
            </w:r>
            <w:r w:rsidR="00B31AF6" w:rsidRPr="00C225F5">
              <w:rPr>
                <w:rFonts w:ascii="PT Astra Serif" w:hAnsi="PT Astra Serif"/>
                <w:b w:val="0"/>
                <w:sz w:val="18"/>
                <w:szCs w:val="18"/>
              </w:rPr>
              <w:t>0</w:t>
            </w:r>
          </w:p>
        </w:tc>
      </w:tr>
      <w:tr w:rsidR="00E43585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585" w:rsidRPr="00C225F5" w:rsidRDefault="00E43585" w:rsidP="00C225F5">
            <w:pPr>
              <w:rPr>
                <w:rFonts w:ascii="PT Astra Serif" w:hAnsi="PT Astra Serif"/>
                <w:b w:val="0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bCs w:val="0"/>
                <w:sz w:val="16"/>
                <w:szCs w:val="16"/>
              </w:rPr>
              <w:t>0405  1100071100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bCs w:val="0"/>
                <w:sz w:val="16"/>
                <w:szCs w:val="16"/>
              </w:rPr>
              <w:t>Финансовое обеспечение расходных обязательств, связанных с организацией отлова безнадзорных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7D5EF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</w:t>
            </w:r>
            <w:r w:rsidR="00E43585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7D5EF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</w:t>
            </w:r>
            <w:r w:rsidR="00E43585" w:rsidRPr="00C225F5">
              <w:rPr>
                <w:rFonts w:ascii="PT Astra Serif" w:hAnsi="PT Astra Serif"/>
                <w:b w:val="0"/>
                <w:sz w:val="18"/>
                <w:szCs w:val="18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7D5EF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</w:t>
            </w:r>
            <w:r w:rsidR="00E43585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E43585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585" w:rsidRPr="00C225F5" w:rsidRDefault="00E43585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0405 1100071100 244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</w:t>
            </w:r>
            <w:r w:rsidR="00E43585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85" w:rsidRPr="00C225F5" w:rsidRDefault="00E43585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Дорожное хозяйство (Дорожный фонд)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41777,98279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38494,61269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10940,00000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24661,36000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30082,44000</w:t>
            </w:r>
          </w:p>
        </w:tc>
      </w:tr>
      <w:tr w:rsidR="0081515D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0409 1100060002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620,76175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859,93900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2397,19485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1863,38652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0409 1100060002 244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620,76175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859,93900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2397,19485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B31AF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1863,38652</w:t>
            </w:r>
          </w:p>
        </w:tc>
      </w:tr>
      <w:tr w:rsidR="007D5EF8" w:rsidRPr="00C225F5" w:rsidTr="00FD79AD">
        <w:trPr>
          <w:gridAfter w:val="2"/>
          <w:wAfter w:w="2551" w:type="dxa"/>
          <w:trHeight w:val="31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757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620,76175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757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859,93900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757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1640,00000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757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2397,19485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757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1863,38652</w:t>
            </w:r>
          </w:p>
        </w:tc>
      </w:tr>
      <w:tr w:rsidR="0081515D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0409 </w:t>
            </w:r>
            <w:r w:rsidR="002F7CDB" w:rsidRPr="00C225F5">
              <w:rPr>
                <w:rFonts w:ascii="PT Astra Serif" w:hAnsi="PT Astra Serif"/>
                <w:b w:val="0"/>
                <w:sz w:val="16"/>
                <w:szCs w:val="16"/>
              </w:rPr>
              <w:t>9255019Д110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Субсидии </w:t>
            </w:r>
            <w:r w:rsidR="002F7CDB"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в целях </w:t>
            </w:r>
            <w:proofErr w:type="spellStart"/>
            <w:r w:rsidR="002F7CDB" w:rsidRPr="00C225F5">
              <w:rPr>
                <w:rFonts w:ascii="PT Astra Serif" w:hAnsi="PT Astra Serif"/>
                <w:b w:val="0"/>
                <w:sz w:val="16"/>
                <w:szCs w:val="16"/>
              </w:rPr>
              <w:t>софинансирования</w:t>
            </w:r>
            <w:proofErr w:type="spellEnd"/>
            <w:r w:rsidR="002F7CDB"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расходных обязательств связанных с осуществлением дорожной деятельности </w:t>
            </w:r>
            <w:proofErr w:type="gramStart"/>
            <w:r w:rsidR="002F7CDB" w:rsidRPr="00C225F5">
              <w:rPr>
                <w:rFonts w:ascii="PT Astra Serif" w:hAnsi="PT Astra Serif"/>
                <w:b w:val="0"/>
                <w:sz w:val="16"/>
                <w:szCs w:val="16"/>
              </w:rPr>
              <w:t>на</w:t>
            </w:r>
            <w:proofErr w:type="gramEnd"/>
          </w:p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2026г и плановый период 2027-2028годах»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41157,22104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37634,67369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9300,00000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22264,16515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28219,05348</w:t>
            </w:r>
          </w:p>
        </w:tc>
      </w:tr>
      <w:tr w:rsidR="002F7CDB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CDB" w:rsidRPr="00C225F5" w:rsidRDefault="002F7CD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0409 9255019Д110 244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 и услуг для государственных (муниципальных) нуж</w:t>
            </w:r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д(</w:t>
            </w:r>
            <w:proofErr w:type="gram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региональный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39466,51319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36156,97836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8466,32904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20268,36000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25689,44000</w:t>
            </w:r>
          </w:p>
        </w:tc>
      </w:tr>
      <w:tr w:rsidR="002F7CDB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7CDB" w:rsidRPr="00C225F5" w:rsidRDefault="002F7CD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0409 9255019Д110 244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 и услуг для государственных (муниципальных) нуж</w:t>
            </w:r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д(</w:t>
            </w:r>
            <w:proofErr w:type="gram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местный 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1690,70794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1477,69533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833,67096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1995,80515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CDB" w:rsidRPr="00C225F5" w:rsidRDefault="002F7CD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2529,61348</w:t>
            </w:r>
          </w:p>
        </w:tc>
      </w:tr>
      <w:tr w:rsidR="00D924CE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1690,70794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1477,69533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833,67096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1995,80515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2529,61348</w:t>
            </w:r>
          </w:p>
        </w:tc>
      </w:tr>
      <w:tr w:rsidR="007D5EF8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362,50736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603,33267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</w:tr>
      <w:tr w:rsidR="00D924CE" w:rsidRPr="00C225F5" w:rsidTr="00FD79AD">
        <w:trPr>
          <w:gridAfter w:val="2"/>
          <w:wAfter w:w="2551" w:type="dxa"/>
          <w:trHeight w:val="53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0412 1100034003</w:t>
            </w:r>
          </w:p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2F075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603,33267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</w:tr>
      <w:tr w:rsidR="00D924CE" w:rsidRPr="00C225F5" w:rsidTr="00FD79AD">
        <w:trPr>
          <w:gridAfter w:val="2"/>
          <w:wAfter w:w="2551" w:type="dxa"/>
          <w:trHeight w:val="40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0412 1100034003 244</w:t>
            </w:r>
          </w:p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D924CE" w:rsidRPr="00C225F5" w:rsidRDefault="00D924CE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2F075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603,33267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CE" w:rsidRPr="00C225F5" w:rsidRDefault="00D924CE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</w:tr>
      <w:tr w:rsidR="007D5EF8" w:rsidRPr="00C225F5" w:rsidTr="00FD79AD">
        <w:trPr>
          <w:gridAfter w:val="2"/>
          <w:wAfter w:w="2551" w:type="dxa"/>
          <w:trHeight w:val="24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F8" w:rsidRPr="00C225F5" w:rsidRDefault="007D5EF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361,50736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562FAA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603,33267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7D5EF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</w:t>
            </w:r>
            <w:r w:rsidR="00562FAA"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EF8" w:rsidRPr="00C225F5" w:rsidRDefault="00562FAA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3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Cs w:val="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562FAA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158703,75585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562FAA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47059,52807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562FAA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44041,54289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562FAA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44</w:t>
            </w:r>
            <w:r w:rsidR="006A1338" w:rsidRPr="00C225F5">
              <w:rPr>
                <w:rFonts w:ascii="PT Astra Serif" w:hAnsi="PT Astra Serif"/>
                <w:sz w:val="16"/>
                <w:szCs w:val="16"/>
              </w:rPr>
              <w:t>767</w:t>
            </w:r>
            <w:r w:rsidRPr="00C225F5">
              <w:rPr>
                <w:rFonts w:ascii="PT Astra Serif" w:hAnsi="PT Astra Serif"/>
                <w:sz w:val="16"/>
                <w:szCs w:val="16"/>
              </w:rPr>
              <w:t>,00968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DD75E7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45610</w:t>
            </w:r>
            <w:r w:rsidR="00562FAA" w:rsidRPr="00C225F5">
              <w:rPr>
                <w:rFonts w:ascii="PT Astra Serif" w:hAnsi="PT Astra Serif"/>
                <w:sz w:val="16"/>
                <w:szCs w:val="16"/>
              </w:rPr>
              <w:t>,44833</w:t>
            </w:r>
          </w:p>
        </w:tc>
      </w:tr>
      <w:tr w:rsidR="007770FD" w:rsidRPr="00C225F5" w:rsidTr="00FD79AD">
        <w:trPr>
          <w:gridAfter w:val="2"/>
          <w:wAfter w:w="2551" w:type="dxa"/>
          <w:trHeight w:val="38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12673,23544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5875,73804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562FA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</w:tr>
      <w:tr w:rsidR="007770FD" w:rsidRPr="00C225F5" w:rsidTr="00FD79AD">
        <w:trPr>
          <w:gridAfter w:val="2"/>
          <w:wAfter w:w="2551" w:type="dxa"/>
          <w:trHeight w:val="3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0501 1100000299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181,63124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375,73804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</w:tr>
      <w:tr w:rsidR="007770FD" w:rsidRPr="00C225F5" w:rsidTr="00FD79AD">
        <w:trPr>
          <w:gridAfter w:val="2"/>
          <w:wAfter w:w="2551" w:type="dxa"/>
          <w:trHeight w:val="3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0501 1100000299 244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181,63124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202,25500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834,00000</w:t>
            </w:r>
          </w:p>
        </w:tc>
      </w:tr>
      <w:tr w:rsidR="007770FD" w:rsidRPr="00C225F5" w:rsidTr="00FD79AD">
        <w:trPr>
          <w:gridAfter w:val="2"/>
          <w:wAfter w:w="2551" w:type="dxa"/>
          <w:trHeight w:val="3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16,50000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DF6896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600,00000</w:t>
            </w:r>
          </w:p>
        </w:tc>
      </w:tr>
      <w:tr w:rsidR="007770FD" w:rsidRPr="00C225F5" w:rsidTr="00FD79AD">
        <w:trPr>
          <w:gridAfter w:val="2"/>
          <w:wAfter w:w="2551" w:type="dxa"/>
          <w:trHeight w:val="2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202,25500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234,00000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234,00000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234,00000</w:t>
            </w:r>
          </w:p>
        </w:tc>
      </w:tr>
      <w:tr w:rsidR="007770FD" w:rsidRPr="00C225F5" w:rsidTr="00FD79AD">
        <w:trPr>
          <w:gridAfter w:val="2"/>
          <w:wAfter w:w="2551" w:type="dxa"/>
          <w:trHeight w:val="34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0501 1100000299 632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145,13124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173,48304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</w:tr>
      <w:tr w:rsidR="007770FD" w:rsidRPr="00C225F5" w:rsidTr="00FD79AD">
        <w:trPr>
          <w:gridAfter w:val="2"/>
          <w:wAfter w:w="2551" w:type="dxa"/>
          <w:trHeight w:val="108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outlineLvl w:val="0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145,13124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173,48304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7770FD" w:rsidRPr="00C225F5" w:rsidTr="00FD79AD">
        <w:trPr>
          <w:gridAfter w:val="2"/>
          <w:wAfter w:w="2551" w:type="dxa"/>
          <w:trHeight w:val="80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0501 11</w:t>
            </w:r>
            <w:r w:rsidR="00B6357D" w:rsidRPr="00C225F5">
              <w:rPr>
                <w:rFonts w:ascii="PT Astra Serif" w:hAnsi="PT Astra Serif"/>
                <w:b w:val="0"/>
                <w:sz w:val="16"/>
                <w:szCs w:val="16"/>
              </w:rPr>
              <w:t>00009602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B6357D" w:rsidRPr="00C225F5" w:rsidTr="00FD79AD">
        <w:trPr>
          <w:gridAfter w:val="2"/>
          <w:wAfter w:w="2551" w:type="dxa"/>
          <w:trHeight w:val="46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57D" w:rsidRPr="00C225F5" w:rsidRDefault="00B6357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57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7770FD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0FD" w:rsidRPr="00C225F5" w:rsidRDefault="007770F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851F367483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iCs/>
                <w:sz w:val="16"/>
                <w:szCs w:val="16"/>
              </w:rPr>
              <w:t>Обеспечение мероприятий по переселению граждан из аварийного жилищного фонда за счет средств Фонда реформирования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4746,50872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0FD" w:rsidRPr="00C225F5" w:rsidRDefault="007770F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851F367483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 xml:space="preserve"> 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iCs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iCs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 (средства Фонда реформирования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4746,50872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851F367483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 xml:space="preserve"> 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iCs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iCs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 (средства Фонда реформирования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1828,27753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81515D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515D" w:rsidRPr="00C225F5" w:rsidRDefault="0081515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основных средств</w:t>
            </w:r>
          </w:p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1828,27753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B6357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15D" w:rsidRPr="00C225F5" w:rsidRDefault="0081515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7570F9" w:rsidRPr="00C225F5" w:rsidTr="00FD79AD">
        <w:trPr>
          <w:gridAfter w:val="2"/>
          <w:wAfter w:w="2551" w:type="dxa"/>
          <w:trHeight w:val="2098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0F9" w:rsidRPr="00C225F5" w:rsidRDefault="007570F9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70F9" w:rsidRPr="00C225F5" w:rsidRDefault="003E05C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0501  85 50170470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3E05C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Субсидии из областного бюджета Ульяновской области бюджетам муниципальных образований Ульяновской области в целях </w:t>
            </w:r>
            <w:proofErr w:type="spell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софинансирования</w:t>
            </w:r>
            <w:proofErr w:type="spell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 расходных обязательств, связанных со сносом аварийных расселённых многоквартирных домов, расположенных на территории муниципальных образований Ульяновской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5916,81795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0F9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0501  85 50170470 244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5916,81795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50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5916,81795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5500,00000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1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495,94331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533,98349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</w:tr>
      <w:tr w:rsidR="00C6166C" w:rsidRPr="00C225F5" w:rsidTr="00FD79AD">
        <w:trPr>
          <w:gridAfter w:val="2"/>
          <w:wAfter w:w="2551" w:type="dxa"/>
          <w:trHeight w:val="3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6C" w:rsidRPr="00C225F5" w:rsidRDefault="00C6166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0502 11 0 00 00299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6699836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110,88066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</w:tr>
      <w:tr w:rsidR="00C6166C" w:rsidRPr="00C225F5" w:rsidTr="00FD79AD">
        <w:trPr>
          <w:gridAfter w:val="2"/>
          <w:wAfter w:w="2551" w:type="dxa"/>
          <w:trHeight w:val="1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6C" w:rsidRPr="00C225F5" w:rsidRDefault="00C6166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0502 11 0 00 00299 831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110,88066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</w:tr>
      <w:tr w:rsidR="00C6166C" w:rsidRPr="00C225F5" w:rsidTr="00FD79AD">
        <w:trPr>
          <w:gridAfter w:val="2"/>
          <w:wAfter w:w="2551" w:type="dxa"/>
          <w:trHeight w:val="19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66C" w:rsidRPr="00C225F5" w:rsidRDefault="00C6166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110,88066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66C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</w:tr>
      <w:tr w:rsidR="0027097B" w:rsidRPr="00C225F5" w:rsidTr="00FD79AD">
        <w:trPr>
          <w:gridAfter w:val="2"/>
          <w:wAfter w:w="2551" w:type="dxa"/>
          <w:trHeight w:val="83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0502  1100035105</w:t>
            </w:r>
          </w:p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Поддержка коммунального хозяйства</w:t>
            </w:r>
          </w:p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428,94495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0502 1100035105 244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234,10283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261,00000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261,00000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261,00000</w:t>
            </w:r>
          </w:p>
        </w:tc>
      </w:tr>
      <w:tr w:rsidR="0027097B" w:rsidRPr="00C225F5" w:rsidTr="00FD79AD">
        <w:trPr>
          <w:gridAfter w:val="2"/>
          <w:wAfter w:w="2551" w:type="dxa"/>
          <w:trHeight w:val="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154,10283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</w:p>
        </w:tc>
      </w:tr>
      <w:tr w:rsidR="0027097B" w:rsidRPr="00C225F5" w:rsidTr="00FD79AD">
        <w:trPr>
          <w:gridAfter w:val="2"/>
          <w:wAfter w:w="2551" w:type="dxa"/>
          <w:trHeight w:val="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0502 1100035105 247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208,33178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189,00000</w:t>
            </w:r>
          </w:p>
        </w:tc>
      </w:tr>
      <w:tr w:rsidR="0027097B" w:rsidRPr="00C225F5" w:rsidTr="00FD79AD">
        <w:trPr>
          <w:gridAfter w:val="2"/>
          <w:wAfter w:w="2551" w:type="dxa"/>
          <w:trHeight w:val="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Коммунальные услуги</w:t>
            </w:r>
          </w:p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B733E4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208,33178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B733E4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189,0000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145483,12310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40649,80654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42757,54289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C6166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43</w:t>
            </w:r>
            <w:r w:rsidR="00DD75E7" w:rsidRPr="00C225F5">
              <w:rPr>
                <w:rFonts w:ascii="PT Astra Serif" w:hAnsi="PT Astra Serif"/>
                <w:b w:val="0"/>
                <w:sz w:val="16"/>
                <w:szCs w:val="16"/>
              </w:rPr>
              <w:t>483,00968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D75E7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443260,44833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22952,64252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22131,08429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28951,80389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27525,12500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28225,76500</w:t>
            </w:r>
          </w:p>
        </w:tc>
      </w:tr>
      <w:tr w:rsidR="00A81A88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0503 11 0 00 00299 611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22423,55289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22131,08429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28451,80389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27</w:t>
            </w:r>
            <w:r w:rsidR="00DD75E7" w:rsidRPr="00C225F5">
              <w:rPr>
                <w:rFonts w:ascii="PT Astra Serif" w:hAnsi="PT Astra Serif"/>
                <w:b w:val="0"/>
                <w:sz w:val="16"/>
                <w:szCs w:val="16"/>
              </w:rPr>
              <w:t>264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,12500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27</w:t>
            </w:r>
            <w:r w:rsidR="00DD75E7" w:rsidRPr="00C225F5">
              <w:rPr>
                <w:rFonts w:ascii="PT Astra Serif" w:hAnsi="PT Astra Serif"/>
                <w:b w:val="0"/>
                <w:sz w:val="16"/>
                <w:szCs w:val="16"/>
              </w:rPr>
              <w:t>964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,76500</w:t>
            </w:r>
          </w:p>
        </w:tc>
      </w:tr>
      <w:tr w:rsidR="00A81A88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22423,55289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22022,37676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28451,80389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27014,12500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8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27714,76500</w:t>
            </w:r>
          </w:p>
        </w:tc>
      </w:tr>
      <w:tr w:rsidR="0027097B" w:rsidRPr="00C225F5" w:rsidTr="00FD79AD">
        <w:trPr>
          <w:gridAfter w:val="2"/>
          <w:wAfter w:w="2551" w:type="dxa"/>
          <w:trHeight w:val="29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ind w:right="-108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465,63400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90,70753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,0000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,0000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89,7753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9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Увеличение стоимости прочих оборотных запасов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lastRenderedPageBreak/>
              <w:t>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46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0503 11 0 00 00299 247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A81A8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54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0503 11 0 00 00299 360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  <w:t>18</w:t>
            </w: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,</w:t>
            </w:r>
            <w:r w:rsidRPr="00C225F5"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  <w:t>0000</w:t>
            </w: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  <w:t>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Пособия по социальной помощи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61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0503 11 0 00 00299 853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3043,53228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0503 1100060001</w:t>
            </w:r>
          </w:p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3043,53228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3970,40168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2750,00000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3450,00000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0503 1100060001  244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1127,25308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879,9760000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5023B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428,00000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155,60000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146,376000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0503 1100060001  247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1916,27920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3090,42568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Коммунальные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1912,27920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3090,42568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0503 1100060001  247 831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511,52058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632,00000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632,00000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0503 1100060004 244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511,52058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632,00000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632,00000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232,50000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532,00000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532,00000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511,52058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656AE0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6AE0" w:rsidRPr="00C225F5" w:rsidRDefault="00656AE0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AE0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</w:t>
            </w:r>
          </w:p>
        </w:tc>
      </w:tr>
      <w:tr w:rsidR="0027097B" w:rsidRPr="00C225F5" w:rsidTr="00FD79AD">
        <w:trPr>
          <w:gridAfter w:val="2"/>
          <w:wAfter w:w="2551" w:type="dxa"/>
          <w:trHeight w:val="49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0503 1100060005</w:t>
            </w:r>
          </w:p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3316,18458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4587,70229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1989,41000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656AE0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6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0503 1100060005 244</w:t>
            </w:r>
          </w:p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3316,18458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4587,70229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1989,41000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</w:tr>
      <w:tr w:rsidR="00DE7241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241" w:rsidRPr="00C225F5" w:rsidRDefault="00DE724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3316,18458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1859,16972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1989,41000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2900,00000</w:t>
            </w:r>
          </w:p>
        </w:tc>
      </w:tr>
      <w:tr w:rsidR="00DE7241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241" w:rsidRPr="00C225F5" w:rsidRDefault="00DE724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432,19077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2172,40880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DE7241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7241" w:rsidRPr="00C225F5" w:rsidRDefault="00DE7241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36,890000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241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55,74300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4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31,30000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980F255550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 xml:space="preserve">Мероприятия по реализации муниципальной программы </w:t>
            </w: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lastRenderedPageBreak/>
              <w:t xml:space="preserve">«Формирование современной городской среды </w:t>
            </w:r>
            <w:proofErr w:type="gramStart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г</w:t>
            </w:r>
            <w:proofErr w:type="gramEnd"/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. Сенгилей  МО «Сенгилеевское городское поселение»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lastRenderedPageBreak/>
              <w:t>8708,68691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9449,09770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9119,16885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8775,88468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8868,68333</w:t>
            </w:r>
          </w:p>
        </w:tc>
      </w:tr>
      <w:tr w:rsidR="0027097B" w:rsidRPr="00C225F5" w:rsidTr="00FD79AD">
        <w:trPr>
          <w:gridAfter w:val="2"/>
          <w:wAfter w:w="2551" w:type="dxa"/>
          <w:trHeight w:val="41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980F255550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8273,25213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9449,09770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9119,16885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8775,88468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8868,68333</w:t>
            </w:r>
          </w:p>
        </w:tc>
      </w:tr>
      <w:tr w:rsidR="0027097B" w:rsidRPr="00C225F5" w:rsidTr="00FD79AD">
        <w:trPr>
          <w:gridAfter w:val="2"/>
          <w:wAfter w:w="2551" w:type="dxa"/>
          <w:trHeight w:val="253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435,43456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8619,16885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8275,88468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E7241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8368,68333</w:t>
            </w:r>
          </w:p>
        </w:tc>
      </w:tr>
      <w:tr w:rsidR="0027097B" w:rsidRPr="00C225F5" w:rsidTr="00FD79AD">
        <w:trPr>
          <w:gridAfter w:val="2"/>
          <w:wAfter w:w="2551" w:type="dxa"/>
          <w:trHeight w:val="32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423,58332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9449,09770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32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981F254242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(средства федерального и областного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107663,00000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32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0503 981F254242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</w:t>
            </w:r>
            <w:r w:rsidR="00D60AAC" w:rsidRPr="00C225F5">
              <w:rPr>
                <w:rFonts w:ascii="PT Astra Serif" w:hAnsi="PT Astra Serif"/>
                <w:b w:val="0"/>
                <w:sz w:val="18"/>
                <w:szCs w:val="18"/>
              </w:rPr>
              <w:t>7</w:t>
            </w: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663,00000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32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0505</w:t>
            </w:r>
          </w:p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51,45400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0505 8340170150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Субсидии на подготовку проектной документации, строительство и модернизацию наружного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51,45400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0505 8340170150 244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51,45400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10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работы, услуги</w:t>
            </w:r>
          </w:p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51,45400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оборотных запасов (материалов)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15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230,88293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6</w:t>
            </w:r>
            <w:r w:rsidR="0027097B" w:rsidRPr="00C225F5">
              <w:rPr>
                <w:rFonts w:ascii="PT Astra Serif" w:hAnsi="PT Astra Serif"/>
                <w:sz w:val="18"/>
                <w:szCs w:val="18"/>
              </w:rPr>
              <w:t>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100</w:t>
            </w:r>
            <w:r w:rsidR="0027097B" w:rsidRPr="00C225F5">
              <w:rPr>
                <w:rFonts w:ascii="PT Astra Serif" w:hAnsi="PT Astra Serif"/>
                <w:sz w:val="18"/>
                <w:szCs w:val="18"/>
              </w:rPr>
              <w:t>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15</w:t>
            </w:r>
            <w:r w:rsidR="0027097B" w:rsidRPr="00C225F5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</w:tr>
      <w:tr w:rsidR="0027097B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97B" w:rsidRPr="00C225F5" w:rsidRDefault="0027097B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06 02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27097B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Сбор, удаление отходов и очистка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230,88293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7B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</w:t>
            </w:r>
            <w:r w:rsidR="0027097B"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D60AAC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AAC" w:rsidRPr="00C225F5" w:rsidRDefault="00D60AA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0602 1100000299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230,88293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150,00000</w:t>
            </w:r>
          </w:p>
        </w:tc>
      </w:tr>
      <w:tr w:rsidR="00D60AAC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AAC" w:rsidRPr="00C225F5" w:rsidRDefault="00D60AA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0602 1100000299 244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230,88293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150,00000</w:t>
            </w:r>
          </w:p>
        </w:tc>
      </w:tr>
      <w:tr w:rsidR="00D60AAC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AAC" w:rsidRPr="00C225F5" w:rsidRDefault="00D60AAC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230,88293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D60AAC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150,00000</w:t>
            </w:r>
          </w:p>
        </w:tc>
      </w:tr>
      <w:tr w:rsidR="00D60AAC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AAC" w:rsidRPr="00C225F5" w:rsidRDefault="00B13FC5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AAC" w:rsidRPr="00C225F5" w:rsidRDefault="00D60AAC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3999,99484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496,66733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AAC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0801 9530170420 244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Мероприятия в рамках программы «Поддержка местных инициатив граждан» на территории Ульяновской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3999,99484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496,66733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3999,99484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496,66733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11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Cs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Cs w:val="0"/>
                <w:sz w:val="16"/>
                <w:szCs w:val="16"/>
              </w:rPr>
              <w:t>Социальная политика</w:t>
            </w:r>
          </w:p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347,65200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350,00000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347,65200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1001 1100049101</w:t>
            </w:r>
          </w:p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347,65200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1001 1100049101 312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347,65200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228,17864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347,65200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350,00000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80,30000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222,66000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1003 1100050585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80,30000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222,66000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49048A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048A" w:rsidRPr="00C225F5" w:rsidRDefault="0049048A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1003 1100050585 360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80,30000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222,66000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8A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выплаты текущего характера физическим лицам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67,70000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1003 1100050585 244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154,96000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32,30000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99,61549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100,00000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1101 1100051297</w:t>
            </w:r>
          </w:p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Мероприятия  в области здравоохранения, спорта и физической культуры,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99,61549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1101 1100051297 244</w:t>
            </w:r>
          </w:p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99,61549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000DCD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DCD" w:rsidRPr="00C225F5" w:rsidRDefault="00000DCD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49048A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100,00000</w:t>
            </w:r>
          </w:p>
        </w:tc>
      </w:tr>
      <w:tr w:rsidR="006A1338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38" w:rsidRPr="00C225F5" w:rsidRDefault="006A1338" w:rsidP="00C225F5">
            <w:pPr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750,00000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25F5">
              <w:rPr>
                <w:rFonts w:ascii="PT Astra Serif" w:hAnsi="PT Astra Serif"/>
                <w:sz w:val="18"/>
                <w:szCs w:val="18"/>
              </w:rPr>
              <w:t>750,00000</w:t>
            </w:r>
          </w:p>
        </w:tc>
      </w:tr>
      <w:tr w:rsidR="006A1338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38" w:rsidRPr="00C225F5" w:rsidRDefault="006A133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</w:tr>
      <w:tr w:rsidR="006A1338" w:rsidRPr="00C225F5" w:rsidTr="00FD79AD">
        <w:trPr>
          <w:gridAfter w:val="2"/>
          <w:wAfter w:w="2551" w:type="dxa"/>
          <w:trHeight w:val="59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38" w:rsidRPr="00C225F5" w:rsidRDefault="006A133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1403 1100052103 540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</w:tr>
      <w:tr w:rsidR="006A1338" w:rsidRPr="00C225F5" w:rsidTr="00FD79AD">
        <w:trPr>
          <w:gridAfter w:val="2"/>
          <w:wAfter w:w="2551" w:type="dxa"/>
          <w:trHeight w:val="291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1338" w:rsidRPr="00C225F5" w:rsidRDefault="006A1338" w:rsidP="00C225F5">
            <w:pPr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251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  <w:r w:rsidRPr="00C225F5">
              <w:rPr>
                <w:rFonts w:ascii="PT Astra Serif" w:hAnsi="PT Astra Serif"/>
                <w:b w:val="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338" w:rsidRPr="00C225F5" w:rsidRDefault="006A1338" w:rsidP="00C225F5">
            <w:pPr>
              <w:jc w:val="center"/>
              <w:rPr>
                <w:rFonts w:ascii="PT Astra Serif" w:hAnsi="PT Astra Serif"/>
                <w:b w:val="0"/>
                <w:sz w:val="18"/>
                <w:szCs w:val="18"/>
              </w:rPr>
            </w:pPr>
            <w:r w:rsidRPr="00C225F5">
              <w:rPr>
                <w:rFonts w:ascii="PT Astra Serif" w:hAnsi="PT Astra Serif"/>
                <w:b w:val="0"/>
                <w:sz w:val="18"/>
                <w:szCs w:val="18"/>
              </w:rPr>
              <w:t>750,00000</w:t>
            </w:r>
          </w:p>
        </w:tc>
      </w:tr>
      <w:tr w:rsidR="00000DCD" w:rsidRPr="00C225F5" w:rsidTr="00FD79AD">
        <w:trPr>
          <w:trHeight w:val="34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225F5">
              <w:rPr>
                <w:rFonts w:ascii="PT Astra Serif" w:hAnsi="PT Astra Serif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F224EC" w:rsidP="00FD79AD">
            <w:pPr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204399,36812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F224EC" w:rsidP="00FD79AD">
            <w:pPr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91783,04536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F224EC" w:rsidP="00FD79AD">
            <w:pPr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59315,62289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F224EC" w:rsidP="00FD79AD">
            <w:pPr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75009,86968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DCD" w:rsidRPr="00C225F5" w:rsidRDefault="00F224EC" w:rsidP="00FD79AD">
            <w:pPr>
              <w:ind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25F5">
              <w:rPr>
                <w:rFonts w:ascii="PT Astra Serif" w:hAnsi="PT Astra Serif"/>
                <w:sz w:val="16"/>
                <w:szCs w:val="16"/>
              </w:rPr>
              <w:t>82589,26833</w:t>
            </w:r>
          </w:p>
        </w:tc>
        <w:tc>
          <w:tcPr>
            <w:tcW w:w="1471" w:type="dxa"/>
            <w:shd w:val="clear" w:color="auto" w:fill="auto"/>
            <w:vAlign w:val="bottom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000DCD" w:rsidRPr="00C225F5" w:rsidRDefault="00000DCD" w:rsidP="00C225F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497766" w:rsidRPr="00C225F5" w:rsidRDefault="00497766" w:rsidP="00C225F5">
      <w:pPr>
        <w:pStyle w:val="ConsPlusNormal"/>
        <w:jc w:val="center"/>
        <w:rPr>
          <w:rFonts w:ascii="PT Astra Serif" w:hAnsi="PT Astra Serif"/>
          <w:sz w:val="16"/>
          <w:szCs w:val="16"/>
        </w:rPr>
      </w:pPr>
    </w:p>
    <w:sectPr w:rsidR="00497766" w:rsidRPr="00C225F5" w:rsidSect="00C225F5">
      <w:pgSz w:w="11906" w:h="16838"/>
      <w:pgMar w:top="1134" w:right="850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08D" w:rsidRDefault="00F3208D">
      <w:r>
        <w:separator/>
      </w:r>
    </w:p>
  </w:endnote>
  <w:endnote w:type="continuationSeparator" w:id="0">
    <w:p w:rsidR="00F3208D" w:rsidRDefault="00F3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08D" w:rsidRDefault="00F3208D">
      <w:r>
        <w:separator/>
      </w:r>
    </w:p>
  </w:footnote>
  <w:footnote w:type="continuationSeparator" w:id="0">
    <w:p w:rsidR="00F3208D" w:rsidRDefault="00F32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A81"/>
    <w:rsid w:val="0000004B"/>
    <w:rsid w:val="00000DCD"/>
    <w:rsid w:val="000012DB"/>
    <w:rsid w:val="00001745"/>
    <w:rsid w:val="0000792A"/>
    <w:rsid w:val="00026CEF"/>
    <w:rsid w:val="00035D3B"/>
    <w:rsid w:val="00036251"/>
    <w:rsid w:val="00041DC1"/>
    <w:rsid w:val="000436AE"/>
    <w:rsid w:val="00046DF8"/>
    <w:rsid w:val="0005073F"/>
    <w:rsid w:val="00053BF4"/>
    <w:rsid w:val="00054E80"/>
    <w:rsid w:val="00062D22"/>
    <w:rsid w:val="00082483"/>
    <w:rsid w:val="00082F06"/>
    <w:rsid w:val="00091380"/>
    <w:rsid w:val="00097A41"/>
    <w:rsid w:val="000A2F42"/>
    <w:rsid w:val="000B39C0"/>
    <w:rsid w:val="000B56C0"/>
    <w:rsid w:val="000B5793"/>
    <w:rsid w:val="000B5B03"/>
    <w:rsid w:val="000C76AA"/>
    <w:rsid w:val="000C7811"/>
    <w:rsid w:val="000D0E51"/>
    <w:rsid w:val="000D15BC"/>
    <w:rsid w:val="000D185C"/>
    <w:rsid w:val="000D57BA"/>
    <w:rsid w:val="000E1829"/>
    <w:rsid w:val="000E39B9"/>
    <w:rsid w:val="000E56FB"/>
    <w:rsid w:val="000F4679"/>
    <w:rsid w:val="000F7CEC"/>
    <w:rsid w:val="00101F2D"/>
    <w:rsid w:val="0010264A"/>
    <w:rsid w:val="00106E66"/>
    <w:rsid w:val="00107931"/>
    <w:rsid w:val="0011040F"/>
    <w:rsid w:val="001164ED"/>
    <w:rsid w:val="00124AAD"/>
    <w:rsid w:val="001254C2"/>
    <w:rsid w:val="00125BF6"/>
    <w:rsid w:val="00132947"/>
    <w:rsid w:val="00134399"/>
    <w:rsid w:val="001351F6"/>
    <w:rsid w:val="001361C3"/>
    <w:rsid w:val="00136A11"/>
    <w:rsid w:val="0014010B"/>
    <w:rsid w:val="00145402"/>
    <w:rsid w:val="0015017C"/>
    <w:rsid w:val="0015142C"/>
    <w:rsid w:val="001527CE"/>
    <w:rsid w:val="00153FFF"/>
    <w:rsid w:val="00160D4D"/>
    <w:rsid w:val="0016520E"/>
    <w:rsid w:val="001666DC"/>
    <w:rsid w:val="001668E4"/>
    <w:rsid w:val="001708B3"/>
    <w:rsid w:val="001756A9"/>
    <w:rsid w:val="0019448B"/>
    <w:rsid w:val="001949F6"/>
    <w:rsid w:val="00195A3F"/>
    <w:rsid w:val="00196EF4"/>
    <w:rsid w:val="001979A3"/>
    <w:rsid w:val="001A0D5F"/>
    <w:rsid w:val="001A3853"/>
    <w:rsid w:val="001A423B"/>
    <w:rsid w:val="001A67CF"/>
    <w:rsid w:val="001B32A8"/>
    <w:rsid w:val="001B51DF"/>
    <w:rsid w:val="001B57AD"/>
    <w:rsid w:val="001C042A"/>
    <w:rsid w:val="001C2F57"/>
    <w:rsid w:val="001D49CA"/>
    <w:rsid w:val="001E064E"/>
    <w:rsid w:val="001E0BE4"/>
    <w:rsid w:val="001E772C"/>
    <w:rsid w:val="001F12C9"/>
    <w:rsid w:val="001F19CE"/>
    <w:rsid w:val="001F2DE1"/>
    <w:rsid w:val="001F354F"/>
    <w:rsid w:val="001F4EDB"/>
    <w:rsid w:val="001F4F50"/>
    <w:rsid w:val="001F5972"/>
    <w:rsid w:val="001F6EE3"/>
    <w:rsid w:val="002009FD"/>
    <w:rsid w:val="0020499C"/>
    <w:rsid w:val="00204B3D"/>
    <w:rsid w:val="00215B9B"/>
    <w:rsid w:val="00220C08"/>
    <w:rsid w:val="00223719"/>
    <w:rsid w:val="00231AEE"/>
    <w:rsid w:val="00232056"/>
    <w:rsid w:val="00232DBD"/>
    <w:rsid w:val="002460D1"/>
    <w:rsid w:val="00246D6C"/>
    <w:rsid w:val="002563B5"/>
    <w:rsid w:val="0027097B"/>
    <w:rsid w:val="00270FC1"/>
    <w:rsid w:val="002756A1"/>
    <w:rsid w:val="002834C2"/>
    <w:rsid w:val="0028728D"/>
    <w:rsid w:val="002A2FC1"/>
    <w:rsid w:val="002A4015"/>
    <w:rsid w:val="002A4073"/>
    <w:rsid w:val="002A437C"/>
    <w:rsid w:val="002A5A9A"/>
    <w:rsid w:val="002A5D48"/>
    <w:rsid w:val="002A6943"/>
    <w:rsid w:val="002B0286"/>
    <w:rsid w:val="002B5417"/>
    <w:rsid w:val="002B76DF"/>
    <w:rsid w:val="002C1489"/>
    <w:rsid w:val="002C58AB"/>
    <w:rsid w:val="002C7D3D"/>
    <w:rsid w:val="002D064E"/>
    <w:rsid w:val="002D2CAC"/>
    <w:rsid w:val="002E3FC8"/>
    <w:rsid w:val="002E574D"/>
    <w:rsid w:val="002E6EB5"/>
    <w:rsid w:val="002F075B"/>
    <w:rsid w:val="002F3A01"/>
    <w:rsid w:val="002F5DC1"/>
    <w:rsid w:val="002F7CDB"/>
    <w:rsid w:val="00300BFD"/>
    <w:rsid w:val="00303420"/>
    <w:rsid w:val="003070EC"/>
    <w:rsid w:val="003074DD"/>
    <w:rsid w:val="003108A7"/>
    <w:rsid w:val="00311174"/>
    <w:rsid w:val="00316676"/>
    <w:rsid w:val="00330ABB"/>
    <w:rsid w:val="00333B6B"/>
    <w:rsid w:val="00335503"/>
    <w:rsid w:val="00341084"/>
    <w:rsid w:val="00342573"/>
    <w:rsid w:val="00351654"/>
    <w:rsid w:val="00351C53"/>
    <w:rsid w:val="003533BA"/>
    <w:rsid w:val="00354A8B"/>
    <w:rsid w:val="003567AB"/>
    <w:rsid w:val="00357A27"/>
    <w:rsid w:val="0036004E"/>
    <w:rsid w:val="003638AA"/>
    <w:rsid w:val="00371117"/>
    <w:rsid w:val="00371EA8"/>
    <w:rsid w:val="00372676"/>
    <w:rsid w:val="00374C50"/>
    <w:rsid w:val="003806CB"/>
    <w:rsid w:val="00380711"/>
    <w:rsid w:val="00381758"/>
    <w:rsid w:val="00387CA7"/>
    <w:rsid w:val="003907D8"/>
    <w:rsid w:val="003A06D4"/>
    <w:rsid w:val="003A200F"/>
    <w:rsid w:val="003A245F"/>
    <w:rsid w:val="003A247B"/>
    <w:rsid w:val="003A45CE"/>
    <w:rsid w:val="003A7A6A"/>
    <w:rsid w:val="003B388A"/>
    <w:rsid w:val="003B50D3"/>
    <w:rsid w:val="003C0A79"/>
    <w:rsid w:val="003C3879"/>
    <w:rsid w:val="003C3A0C"/>
    <w:rsid w:val="003C679F"/>
    <w:rsid w:val="003D0161"/>
    <w:rsid w:val="003D3B4C"/>
    <w:rsid w:val="003E02D8"/>
    <w:rsid w:val="003E05C1"/>
    <w:rsid w:val="003E1F94"/>
    <w:rsid w:val="003E65A9"/>
    <w:rsid w:val="003E76D6"/>
    <w:rsid w:val="003F0D9F"/>
    <w:rsid w:val="003F5D38"/>
    <w:rsid w:val="003F68E1"/>
    <w:rsid w:val="003F78C8"/>
    <w:rsid w:val="004028D4"/>
    <w:rsid w:val="00404ED2"/>
    <w:rsid w:val="004057EA"/>
    <w:rsid w:val="00413F01"/>
    <w:rsid w:val="00417406"/>
    <w:rsid w:val="004275CE"/>
    <w:rsid w:val="00430060"/>
    <w:rsid w:val="00436FBE"/>
    <w:rsid w:val="00451D78"/>
    <w:rsid w:val="0046087B"/>
    <w:rsid w:val="0046103F"/>
    <w:rsid w:val="00464274"/>
    <w:rsid w:val="00464323"/>
    <w:rsid w:val="004663BB"/>
    <w:rsid w:val="004709B5"/>
    <w:rsid w:val="004711AC"/>
    <w:rsid w:val="00473C7F"/>
    <w:rsid w:val="00481705"/>
    <w:rsid w:val="004841E8"/>
    <w:rsid w:val="00485559"/>
    <w:rsid w:val="0049048A"/>
    <w:rsid w:val="004920C1"/>
    <w:rsid w:val="00497766"/>
    <w:rsid w:val="004A4436"/>
    <w:rsid w:val="004B21FE"/>
    <w:rsid w:val="004B3359"/>
    <w:rsid w:val="004D2E61"/>
    <w:rsid w:val="004D5D13"/>
    <w:rsid w:val="004E0CFE"/>
    <w:rsid w:val="004E1481"/>
    <w:rsid w:val="004E2A1E"/>
    <w:rsid w:val="004E50FC"/>
    <w:rsid w:val="004E5988"/>
    <w:rsid w:val="00501848"/>
    <w:rsid w:val="005023BC"/>
    <w:rsid w:val="005046BE"/>
    <w:rsid w:val="00504FA6"/>
    <w:rsid w:val="00506B30"/>
    <w:rsid w:val="00510594"/>
    <w:rsid w:val="005252F9"/>
    <w:rsid w:val="00527D2F"/>
    <w:rsid w:val="00533E0C"/>
    <w:rsid w:val="00535946"/>
    <w:rsid w:val="00537215"/>
    <w:rsid w:val="00545616"/>
    <w:rsid w:val="00546D0E"/>
    <w:rsid w:val="00547CAA"/>
    <w:rsid w:val="00562FAA"/>
    <w:rsid w:val="00564490"/>
    <w:rsid w:val="00565559"/>
    <w:rsid w:val="00565F33"/>
    <w:rsid w:val="00567725"/>
    <w:rsid w:val="00577078"/>
    <w:rsid w:val="00582C9E"/>
    <w:rsid w:val="00584622"/>
    <w:rsid w:val="0058656E"/>
    <w:rsid w:val="005902FC"/>
    <w:rsid w:val="005903F3"/>
    <w:rsid w:val="005927A3"/>
    <w:rsid w:val="005935E0"/>
    <w:rsid w:val="005A7061"/>
    <w:rsid w:val="005B1374"/>
    <w:rsid w:val="005B429B"/>
    <w:rsid w:val="005B6E26"/>
    <w:rsid w:val="005C223B"/>
    <w:rsid w:val="005C3E09"/>
    <w:rsid w:val="005C7F62"/>
    <w:rsid w:val="005D5620"/>
    <w:rsid w:val="005E015C"/>
    <w:rsid w:val="005E5448"/>
    <w:rsid w:val="005F232C"/>
    <w:rsid w:val="005F73A3"/>
    <w:rsid w:val="006126AA"/>
    <w:rsid w:val="00614A80"/>
    <w:rsid w:val="00622DF5"/>
    <w:rsid w:val="006269AD"/>
    <w:rsid w:val="00631D68"/>
    <w:rsid w:val="00633B87"/>
    <w:rsid w:val="00634E69"/>
    <w:rsid w:val="00635D1F"/>
    <w:rsid w:val="006413CA"/>
    <w:rsid w:val="0064187A"/>
    <w:rsid w:val="0064250A"/>
    <w:rsid w:val="00646924"/>
    <w:rsid w:val="006473BA"/>
    <w:rsid w:val="0065042F"/>
    <w:rsid w:val="00651DD8"/>
    <w:rsid w:val="00654CE4"/>
    <w:rsid w:val="00656AE0"/>
    <w:rsid w:val="006643A0"/>
    <w:rsid w:val="0066668F"/>
    <w:rsid w:val="00667046"/>
    <w:rsid w:val="006702AE"/>
    <w:rsid w:val="00670D19"/>
    <w:rsid w:val="00672728"/>
    <w:rsid w:val="006734EE"/>
    <w:rsid w:val="00676829"/>
    <w:rsid w:val="006827CB"/>
    <w:rsid w:val="00684BB2"/>
    <w:rsid w:val="00685FEC"/>
    <w:rsid w:val="00691F30"/>
    <w:rsid w:val="006950EB"/>
    <w:rsid w:val="0069543F"/>
    <w:rsid w:val="006A0B70"/>
    <w:rsid w:val="006A1338"/>
    <w:rsid w:val="006A2B8A"/>
    <w:rsid w:val="006A39D5"/>
    <w:rsid w:val="006A5D60"/>
    <w:rsid w:val="006A7B8F"/>
    <w:rsid w:val="006B13F0"/>
    <w:rsid w:val="006B2835"/>
    <w:rsid w:val="006B56FF"/>
    <w:rsid w:val="006B772D"/>
    <w:rsid w:val="006C206A"/>
    <w:rsid w:val="006C5A3A"/>
    <w:rsid w:val="006C6F2E"/>
    <w:rsid w:val="006C7C22"/>
    <w:rsid w:val="006D04BD"/>
    <w:rsid w:val="006D31B9"/>
    <w:rsid w:val="006D75FA"/>
    <w:rsid w:val="006D77CD"/>
    <w:rsid w:val="006E0CF4"/>
    <w:rsid w:val="006E19D1"/>
    <w:rsid w:val="006E1EE3"/>
    <w:rsid w:val="006F3F01"/>
    <w:rsid w:val="006F4F60"/>
    <w:rsid w:val="006F5B85"/>
    <w:rsid w:val="00713A7E"/>
    <w:rsid w:val="0071417C"/>
    <w:rsid w:val="007217B8"/>
    <w:rsid w:val="0072307B"/>
    <w:rsid w:val="007248D0"/>
    <w:rsid w:val="00725961"/>
    <w:rsid w:val="00737830"/>
    <w:rsid w:val="00740742"/>
    <w:rsid w:val="007464A8"/>
    <w:rsid w:val="0075308D"/>
    <w:rsid w:val="00755116"/>
    <w:rsid w:val="0075610F"/>
    <w:rsid w:val="007570F9"/>
    <w:rsid w:val="007571D1"/>
    <w:rsid w:val="00762162"/>
    <w:rsid w:val="0076258E"/>
    <w:rsid w:val="0076725A"/>
    <w:rsid w:val="00774496"/>
    <w:rsid w:val="007770FD"/>
    <w:rsid w:val="00781C64"/>
    <w:rsid w:val="0078631C"/>
    <w:rsid w:val="00794D71"/>
    <w:rsid w:val="007A0E20"/>
    <w:rsid w:val="007A475A"/>
    <w:rsid w:val="007A5197"/>
    <w:rsid w:val="007A5C48"/>
    <w:rsid w:val="007B1CB4"/>
    <w:rsid w:val="007B26B2"/>
    <w:rsid w:val="007B274A"/>
    <w:rsid w:val="007B3377"/>
    <w:rsid w:val="007B46CA"/>
    <w:rsid w:val="007B6513"/>
    <w:rsid w:val="007C1666"/>
    <w:rsid w:val="007C6BF5"/>
    <w:rsid w:val="007D0116"/>
    <w:rsid w:val="007D5EF8"/>
    <w:rsid w:val="007D7EA7"/>
    <w:rsid w:val="007E76F5"/>
    <w:rsid w:val="007F43E5"/>
    <w:rsid w:val="007F5889"/>
    <w:rsid w:val="007F707B"/>
    <w:rsid w:val="00804AEE"/>
    <w:rsid w:val="00806E52"/>
    <w:rsid w:val="0081515D"/>
    <w:rsid w:val="00825134"/>
    <w:rsid w:val="00827EE4"/>
    <w:rsid w:val="00830CCD"/>
    <w:rsid w:val="00835A73"/>
    <w:rsid w:val="0084339B"/>
    <w:rsid w:val="00845A96"/>
    <w:rsid w:val="00850697"/>
    <w:rsid w:val="00860F4B"/>
    <w:rsid w:val="008624DB"/>
    <w:rsid w:val="008662C9"/>
    <w:rsid w:val="00873FE7"/>
    <w:rsid w:val="0087647D"/>
    <w:rsid w:val="00876CF2"/>
    <w:rsid w:val="00877ACA"/>
    <w:rsid w:val="00882531"/>
    <w:rsid w:val="008836EE"/>
    <w:rsid w:val="0088381F"/>
    <w:rsid w:val="00884A69"/>
    <w:rsid w:val="00885C96"/>
    <w:rsid w:val="0089006D"/>
    <w:rsid w:val="00893578"/>
    <w:rsid w:val="00894568"/>
    <w:rsid w:val="00896DCF"/>
    <w:rsid w:val="00897E42"/>
    <w:rsid w:val="008A10A2"/>
    <w:rsid w:val="008A1790"/>
    <w:rsid w:val="008C0A5A"/>
    <w:rsid w:val="008C741A"/>
    <w:rsid w:val="008D4EF6"/>
    <w:rsid w:val="008E06D6"/>
    <w:rsid w:val="008E1054"/>
    <w:rsid w:val="008E1A05"/>
    <w:rsid w:val="008E2CDC"/>
    <w:rsid w:val="008E3415"/>
    <w:rsid w:val="008F368F"/>
    <w:rsid w:val="008F6F45"/>
    <w:rsid w:val="008F78C7"/>
    <w:rsid w:val="00911818"/>
    <w:rsid w:val="00911DD8"/>
    <w:rsid w:val="00911EC6"/>
    <w:rsid w:val="009150A3"/>
    <w:rsid w:val="0093169D"/>
    <w:rsid w:val="009362E8"/>
    <w:rsid w:val="009440DB"/>
    <w:rsid w:val="009445AF"/>
    <w:rsid w:val="009520C3"/>
    <w:rsid w:val="00952745"/>
    <w:rsid w:val="00953208"/>
    <w:rsid w:val="00964A20"/>
    <w:rsid w:val="00967A36"/>
    <w:rsid w:val="00972A94"/>
    <w:rsid w:val="00975026"/>
    <w:rsid w:val="00983A77"/>
    <w:rsid w:val="009959F7"/>
    <w:rsid w:val="009979A7"/>
    <w:rsid w:val="00997CE9"/>
    <w:rsid w:val="009A0948"/>
    <w:rsid w:val="009B370B"/>
    <w:rsid w:val="009C100C"/>
    <w:rsid w:val="009C172F"/>
    <w:rsid w:val="009C4F6B"/>
    <w:rsid w:val="009C62DF"/>
    <w:rsid w:val="009D6A36"/>
    <w:rsid w:val="009D7876"/>
    <w:rsid w:val="009E1F00"/>
    <w:rsid w:val="009E3FD7"/>
    <w:rsid w:val="009E4393"/>
    <w:rsid w:val="009E4D5D"/>
    <w:rsid w:val="009E5C7E"/>
    <w:rsid w:val="00A038C0"/>
    <w:rsid w:val="00A117E8"/>
    <w:rsid w:val="00A166E0"/>
    <w:rsid w:val="00A25AD8"/>
    <w:rsid w:val="00A303D0"/>
    <w:rsid w:val="00A31C87"/>
    <w:rsid w:val="00A36A1C"/>
    <w:rsid w:val="00A42B53"/>
    <w:rsid w:val="00A453BB"/>
    <w:rsid w:val="00A508C6"/>
    <w:rsid w:val="00A60ACF"/>
    <w:rsid w:val="00A638D6"/>
    <w:rsid w:val="00A70F92"/>
    <w:rsid w:val="00A755E9"/>
    <w:rsid w:val="00A75E22"/>
    <w:rsid w:val="00A77BF3"/>
    <w:rsid w:val="00A81A88"/>
    <w:rsid w:val="00A91237"/>
    <w:rsid w:val="00A9166A"/>
    <w:rsid w:val="00A91A32"/>
    <w:rsid w:val="00A925AA"/>
    <w:rsid w:val="00A9702C"/>
    <w:rsid w:val="00AB0F46"/>
    <w:rsid w:val="00AB196E"/>
    <w:rsid w:val="00AB32DB"/>
    <w:rsid w:val="00AB38DB"/>
    <w:rsid w:val="00AB49C0"/>
    <w:rsid w:val="00AB5236"/>
    <w:rsid w:val="00AB7512"/>
    <w:rsid w:val="00AC2E93"/>
    <w:rsid w:val="00AC7EC3"/>
    <w:rsid w:val="00AD5E3A"/>
    <w:rsid w:val="00AD6916"/>
    <w:rsid w:val="00AE1B66"/>
    <w:rsid w:val="00AE4507"/>
    <w:rsid w:val="00AE7BB6"/>
    <w:rsid w:val="00AE7F72"/>
    <w:rsid w:val="00AF1381"/>
    <w:rsid w:val="00AF477C"/>
    <w:rsid w:val="00AF4DB2"/>
    <w:rsid w:val="00AF5529"/>
    <w:rsid w:val="00AF6388"/>
    <w:rsid w:val="00B01524"/>
    <w:rsid w:val="00B03018"/>
    <w:rsid w:val="00B035F9"/>
    <w:rsid w:val="00B07419"/>
    <w:rsid w:val="00B07687"/>
    <w:rsid w:val="00B07775"/>
    <w:rsid w:val="00B107C1"/>
    <w:rsid w:val="00B11EBE"/>
    <w:rsid w:val="00B12169"/>
    <w:rsid w:val="00B13FC5"/>
    <w:rsid w:val="00B14C81"/>
    <w:rsid w:val="00B23176"/>
    <w:rsid w:val="00B25040"/>
    <w:rsid w:val="00B3112C"/>
    <w:rsid w:val="00B31AF6"/>
    <w:rsid w:val="00B338CE"/>
    <w:rsid w:val="00B45A8D"/>
    <w:rsid w:val="00B47F41"/>
    <w:rsid w:val="00B52587"/>
    <w:rsid w:val="00B603A7"/>
    <w:rsid w:val="00B60A8A"/>
    <w:rsid w:val="00B6201E"/>
    <w:rsid w:val="00B634C6"/>
    <w:rsid w:val="00B6357D"/>
    <w:rsid w:val="00B64A6B"/>
    <w:rsid w:val="00B6577B"/>
    <w:rsid w:val="00B66320"/>
    <w:rsid w:val="00B70819"/>
    <w:rsid w:val="00B71305"/>
    <w:rsid w:val="00B733E4"/>
    <w:rsid w:val="00B77257"/>
    <w:rsid w:val="00B84A7B"/>
    <w:rsid w:val="00B85E01"/>
    <w:rsid w:val="00B872F4"/>
    <w:rsid w:val="00B9009C"/>
    <w:rsid w:val="00B919B0"/>
    <w:rsid w:val="00BA0C41"/>
    <w:rsid w:val="00BA1F8E"/>
    <w:rsid w:val="00BB42CC"/>
    <w:rsid w:val="00BC0DB0"/>
    <w:rsid w:val="00BD3034"/>
    <w:rsid w:val="00BD5D12"/>
    <w:rsid w:val="00BD7008"/>
    <w:rsid w:val="00BE1F5F"/>
    <w:rsid w:val="00BE2213"/>
    <w:rsid w:val="00BE733E"/>
    <w:rsid w:val="00BF0964"/>
    <w:rsid w:val="00BF2BC6"/>
    <w:rsid w:val="00C04402"/>
    <w:rsid w:val="00C203C0"/>
    <w:rsid w:val="00C225F5"/>
    <w:rsid w:val="00C22E86"/>
    <w:rsid w:val="00C30E3F"/>
    <w:rsid w:val="00C45650"/>
    <w:rsid w:val="00C526AE"/>
    <w:rsid w:val="00C52E13"/>
    <w:rsid w:val="00C61501"/>
    <w:rsid w:val="00C6166C"/>
    <w:rsid w:val="00C619C3"/>
    <w:rsid w:val="00C64429"/>
    <w:rsid w:val="00C715A7"/>
    <w:rsid w:val="00C73811"/>
    <w:rsid w:val="00C8546E"/>
    <w:rsid w:val="00C94B1A"/>
    <w:rsid w:val="00CA13E5"/>
    <w:rsid w:val="00CA6B4E"/>
    <w:rsid w:val="00CB2F92"/>
    <w:rsid w:val="00CD5BC9"/>
    <w:rsid w:val="00CD7778"/>
    <w:rsid w:val="00CE4CF5"/>
    <w:rsid w:val="00CF66B1"/>
    <w:rsid w:val="00D016AE"/>
    <w:rsid w:val="00D02EB0"/>
    <w:rsid w:val="00D141C6"/>
    <w:rsid w:val="00D15A81"/>
    <w:rsid w:val="00D168BC"/>
    <w:rsid w:val="00D172A5"/>
    <w:rsid w:val="00D17A28"/>
    <w:rsid w:val="00D21D2B"/>
    <w:rsid w:val="00D22D7B"/>
    <w:rsid w:val="00D2388D"/>
    <w:rsid w:val="00D27334"/>
    <w:rsid w:val="00D34921"/>
    <w:rsid w:val="00D51047"/>
    <w:rsid w:val="00D51B15"/>
    <w:rsid w:val="00D60AAC"/>
    <w:rsid w:val="00D61113"/>
    <w:rsid w:val="00D62777"/>
    <w:rsid w:val="00D6399B"/>
    <w:rsid w:val="00D64946"/>
    <w:rsid w:val="00D65F20"/>
    <w:rsid w:val="00D70136"/>
    <w:rsid w:val="00D757CE"/>
    <w:rsid w:val="00D75D8B"/>
    <w:rsid w:val="00D76C39"/>
    <w:rsid w:val="00D8355F"/>
    <w:rsid w:val="00D83859"/>
    <w:rsid w:val="00D8544B"/>
    <w:rsid w:val="00D87331"/>
    <w:rsid w:val="00D8786A"/>
    <w:rsid w:val="00D90AD6"/>
    <w:rsid w:val="00D924CE"/>
    <w:rsid w:val="00D96FB8"/>
    <w:rsid w:val="00D97A97"/>
    <w:rsid w:val="00DA713E"/>
    <w:rsid w:val="00DB6791"/>
    <w:rsid w:val="00DB7374"/>
    <w:rsid w:val="00DC2080"/>
    <w:rsid w:val="00DC38EE"/>
    <w:rsid w:val="00DD0A1A"/>
    <w:rsid w:val="00DD20F9"/>
    <w:rsid w:val="00DD4EA7"/>
    <w:rsid w:val="00DD75E7"/>
    <w:rsid w:val="00DD76A3"/>
    <w:rsid w:val="00DE4E82"/>
    <w:rsid w:val="00DE70BD"/>
    <w:rsid w:val="00DE7241"/>
    <w:rsid w:val="00DF0278"/>
    <w:rsid w:val="00DF2558"/>
    <w:rsid w:val="00DF267E"/>
    <w:rsid w:val="00DF4334"/>
    <w:rsid w:val="00DF4EC8"/>
    <w:rsid w:val="00DF6896"/>
    <w:rsid w:val="00E01E6C"/>
    <w:rsid w:val="00E1674B"/>
    <w:rsid w:val="00E21253"/>
    <w:rsid w:val="00E31327"/>
    <w:rsid w:val="00E31C56"/>
    <w:rsid w:val="00E34F32"/>
    <w:rsid w:val="00E40E85"/>
    <w:rsid w:val="00E43585"/>
    <w:rsid w:val="00E44077"/>
    <w:rsid w:val="00E51D90"/>
    <w:rsid w:val="00E604D6"/>
    <w:rsid w:val="00E641D9"/>
    <w:rsid w:val="00E64F71"/>
    <w:rsid w:val="00E66207"/>
    <w:rsid w:val="00E67C7B"/>
    <w:rsid w:val="00E67FFE"/>
    <w:rsid w:val="00E743F2"/>
    <w:rsid w:val="00E763A0"/>
    <w:rsid w:val="00E831A6"/>
    <w:rsid w:val="00E90288"/>
    <w:rsid w:val="00E90ABB"/>
    <w:rsid w:val="00E93792"/>
    <w:rsid w:val="00E951E4"/>
    <w:rsid w:val="00EA15DD"/>
    <w:rsid w:val="00EA54F9"/>
    <w:rsid w:val="00EA6935"/>
    <w:rsid w:val="00EB08F4"/>
    <w:rsid w:val="00EB1DCE"/>
    <w:rsid w:val="00EB4F8C"/>
    <w:rsid w:val="00EB56F8"/>
    <w:rsid w:val="00EC18A7"/>
    <w:rsid w:val="00ED0A1A"/>
    <w:rsid w:val="00ED561B"/>
    <w:rsid w:val="00ED5DD9"/>
    <w:rsid w:val="00ED68B4"/>
    <w:rsid w:val="00EE1577"/>
    <w:rsid w:val="00EE233C"/>
    <w:rsid w:val="00EF2532"/>
    <w:rsid w:val="00EF3381"/>
    <w:rsid w:val="00EF399A"/>
    <w:rsid w:val="00EF4474"/>
    <w:rsid w:val="00EF63AD"/>
    <w:rsid w:val="00F01345"/>
    <w:rsid w:val="00F05005"/>
    <w:rsid w:val="00F05990"/>
    <w:rsid w:val="00F1295E"/>
    <w:rsid w:val="00F1382C"/>
    <w:rsid w:val="00F148DC"/>
    <w:rsid w:val="00F16879"/>
    <w:rsid w:val="00F16E1C"/>
    <w:rsid w:val="00F174EE"/>
    <w:rsid w:val="00F17D23"/>
    <w:rsid w:val="00F224EC"/>
    <w:rsid w:val="00F26271"/>
    <w:rsid w:val="00F3208D"/>
    <w:rsid w:val="00F329D0"/>
    <w:rsid w:val="00F34F2F"/>
    <w:rsid w:val="00F47403"/>
    <w:rsid w:val="00F50A11"/>
    <w:rsid w:val="00F53A4D"/>
    <w:rsid w:val="00F53E0F"/>
    <w:rsid w:val="00F5484C"/>
    <w:rsid w:val="00F55225"/>
    <w:rsid w:val="00F60B63"/>
    <w:rsid w:val="00F64ABA"/>
    <w:rsid w:val="00F76BC9"/>
    <w:rsid w:val="00F83357"/>
    <w:rsid w:val="00F91B28"/>
    <w:rsid w:val="00FA27F4"/>
    <w:rsid w:val="00FB18F8"/>
    <w:rsid w:val="00FC67E6"/>
    <w:rsid w:val="00FD126D"/>
    <w:rsid w:val="00FD1FB2"/>
    <w:rsid w:val="00FD5092"/>
    <w:rsid w:val="00FD6F23"/>
    <w:rsid w:val="00FD79AD"/>
    <w:rsid w:val="00FE3855"/>
    <w:rsid w:val="00FF2E38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A81"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D15A81"/>
    <w:pPr>
      <w:keepNext/>
      <w:jc w:val="center"/>
      <w:outlineLvl w:val="0"/>
    </w:pPr>
    <w:rPr>
      <w:rFonts w:eastAsia="Calibri"/>
      <w:szCs w:val="24"/>
    </w:rPr>
  </w:style>
  <w:style w:type="paragraph" w:styleId="2">
    <w:name w:val="heading 2"/>
    <w:basedOn w:val="a"/>
    <w:next w:val="a"/>
    <w:link w:val="20"/>
    <w:qFormat/>
    <w:rsid w:val="00D15A81"/>
    <w:pPr>
      <w:keepNext/>
      <w:spacing w:before="240" w:after="60"/>
      <w:outlineLvl w:val="1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5A81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D15A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semiHidden/>
    <w:rsid w:val="00D15A81"/>
    <w:pPr>
      <w:spacing w:after="120" w:line="276" w:lineRule="auto"/>
    </w:pPr>
    <w:rPr>
      <w:rFonts w:ascii="Calibri" w:eastAsia="Calibri" w:hAnsi="Calibri"/>
      <w:b w:val="0"/>
      <w:bCs w:val="0"/>
      <w:sz w:val="22"/>
      <w:szCs w:val="22"/>
    </w:rPr>
  </w:style>
  <w:style w:type="character" w:customStyle="1" w:styleId="a4">
    <w:name w:val="Основной текст Знак"/>
    <w:link w:val="a3"/>
    <w:semiHidden/>
    <w:locked/>
    <w:rsid w:val="00D15A81"/>
    <w:rPr>
      <w:rFonts w:ascii="Calibri" w:eastAsia="Calibri" w:hAnsi="Calibri"/>
      <w:sz w:val="22"/>
      <w:szCs w:val="22"/>
      <w:lang w:val="ru-RU" w:eastAsia="ru-RU" w:bidi="ar-SA"/>
    </w:rPr>
  </w:style>
  <w:style w:type="paragraph" w:styleId="a5">
    <w:name w:val="Balloon Text"/>
    <w:basedOn w:val="a"/>
    <w:semiHidden/>
    <w:rsid w:val="00F148D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E64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paragraph" w:customStyle="1" w:styleId="ConsPlusNonformat">
    <w:name w:val="ConsPlusNonformat"/>
    <w:rsid w:val="0049776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97766"/>
    <w:pPr>
      <w:widowControl w:val="0"/>
      <w:autoSpaceDE w:val="0"/>
      <w:autoSpaceDN w:val="0"/>
    </w:pPr>
    <w:rPr>
      <w:sz w:val="24"/>
    </w:rPr>
  </w:style>
  <w:style w:type="paragraph" w:styleId="a6">
    <w:name w:val="header"/>
    <w:basedOn w:val="a"/>
    <w:rsid w:val="00E4407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44077"/>
    <w:pPr>
      <w:tabs>
        <w:tab w:val="center" w:pos="4677"/>
        <w:tab w:val="right" w:pos="9355"/>
      </w:tabs>
    </w:pPr>
  </w:style>
  <w:style w:type="character" w:styleId="a8">
    <w:name w:val="Strong"/>
    <w:qFormat/>
    <w:rsid w:val="005A7061"/>
    <w:rPr>
      <w:b/>
      <w:bCs/>
    </w:rPr>
  </w:style>
  <w:style w:type="paragraph" w:customStyle="1" w:styleId="a9">
    <w:name w:val="Знак"/>
    <w:basedOn w:val="a"/>
    <w:rsid w:val="007B274A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C52E13"/>
    <w:rPr>
      <w:sz w:val="24"/>
    </w:rPr>
  </w:style>
  <w:style w:type="paragraph" w:customStyle="1" w:styleId="21">
    <w:name w:val="Абзац списка2"/>
    <w:basedOn w:val="a"/>
    <w:qFormat/>
    <w:rsid w:val="00ED68B4"/>
    <w:pPr>
      <w:ind w:left="720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467D-0BD1-4D0E-A384-E6FFC110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июля 2013 года</vt:lpstr>
    </vt:vector>
  </TitlesOfParts>
  <Company>MoBIL GROUP</Company>
  <LinksUpToDate>false</LinksUpToDate>
  <CharactersWithSpaces>22380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июля 2013 года</dc:title>
  <dc:creator>SamLab.ws</dc:creator>
  <cp:lastModifiedBy>ADMIN1</cp:lastModifiedBy>
  <cp:revision>4</cp:revision>
  <cp:lastPrinted>2025-12-03T04:39:00Z</cp:lastPrinted>
  <dcterms:created xsi:type="dcterms:W3CDTF">2025-12-17T06:02:00Z</dcterms:created>
  <dcterms:modified xsi:type="dcterms:W3CDTF">2025-12-17T06:05:00Z</dcterms:modified>
</cp:coreProperties>
</file>