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1E1D2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РЕШЕНИЕ</w:t>
      </w:r>
    </w:p>
    <w:p w14:paraId="0FC457F3" w14:textId="77777777" w:rsidR="00210A50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 xml:space="preserve">Совета депутатов муниципального образования «Сенгилеевский район» </w:t>
      </w:r>
    </w:p>
    <w:p w14:paraId="57F101DD" w14:textId="73EABF93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седьмого созыва, принятое на двадцать седьмом заседании</w:t>
      </w:r>
    </w:p>
    <w:p w14:paraId="53E16D8D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</w:p>
    <w:p w14:paraId="0A349424" w14:textId="77777777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sz w:val="27"/>
          <w:szCs w:val="27"/>
        </w:rPr>
      </w:pPr>
    </w:p>
    <w:p w14:paraId="1E23DB5B" w14:textId="6D4FC636" w:rsidR="002078B8" w:rsidRPr="002078B8" w:rsidRDefault="002078B8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 xml:space="preserve">от 26 февраля 2026 года                                                                                     </w:t>
      </w:r>
      <w:r w:rsidR="00210A50">
        <w:rPr>
          <w:rFonts w:ascii="PT Astra Serif" w:hAnsi="PT Astra Serif" w:cs="Calibri"/>
          <w:sz w:val="27"/>
          <w:szCs w:val="27"/>
        </w:rPr>
        <w:t xml:space="preserve">     </w:t>
      </w:r>
      <w:r w:rsidRPr="002078B8">
        <w:rPr>
          <w:rFonts w:ascii="PT Astra Serif" w:hAnsi="PT Astra Serif" w:cs="Calibri"/>
          <w:sz w:val="27"/>
          <w:szCs w:val="27"/>
        </w:rPr>
        <w:t xml:space="preserve">№ </w:t>
      </w:r>
      <w:r w:rsidR="00210A50">
        <w:rPr>
          <w:rFonts w:ascii="PT Astra Serif" w:hAnsi="PT Astra Serif" w:cs="Calibri"/>
          <w:sz w:val="27"/>
          <w:szCs w:val="27"/>
        </w:rPr>
        <w:t>213</w:t>
      </w:r>
    </w:p>
    <w:p w14:paraId="48456A51" w14:textId="77777777" w:rsidR="00C22863" w:rsidRDefault="00C22863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7"/>
          <w:szCs w:val="27"/>
        </w:rPr>
      </w:pPr>
    </w:p>
    <w:p w14:paraId="03279C76" w14:textId="77777777" w:rsidR="00210A50" w:rsidRPr="002078B8" w:rsidRDefault="00210A50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b/>
          <w:bCs/>
          <w:sz w:val="27"/>
          <w:szCs w:val="27"/>
        </w:rPr>
      </w:pPr>
    </w:p>
    <w:p w14:paraId="2A0C7873" w14:textId="77777777" w:rsidR="00A611EC" w:rsidRPr="002078B8" w:rsidRDefault="00A611EC" w:rsidP="00A611E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b/>
          <w:bCs/>
          <w:sz w:val="27"/>
          <w:szCs w:val="27"/>
        </w:rPr>
        <w:t xml:space="preserve">О проекте решения о внесении изменений и дополнений </w:t>
      </w:r>
    </w:p>
    <w:p w14:paraId="3B759125" w14:textId="77777777" w:rsidR="00A611EC" w:rsidRPr="002078B8" w:rsidRDefault="00A611EC" w:rsidP="00A611E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b/>
          <w:bCs/>
          <w:sz w:val="27"/>
          <w:szCs w:val="27"/>
        </w:rPr>
        <w:t>в Устав муниципального образования «Сенгилеевский район»</w:t>
      </w:r>
    </w:p>
    <w:p w14:paraId="284E0937" w14:textId="77777777" w:rsidR="00C22863" w:rsidRPr="002078B8" w:rsidRDefault="00A611EC" w:rsidP="00A611EC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Calibri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b/>
          <w:bCs/>
          <w:sz w:val="27"/>
          <w:szCs w:val="27"/>
        </w:rPr>
        <w:t>Ульяновской области</w:t>
      </w:r>
    </w:p>
    <w:p w14:paraId="177D6BED" w14:textId="77777777" w:rsidR="002078B8" w:rsidRDefault="002078B8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12DE4431" w14:textId="77777777" w:rsidR="00210A50" w:rsidRPr="002078B8" w:rsidRDefault="00210A50" w:rsidP="002078B8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0B1002A3" w14:textId="23E1AEB5" w:rsidR="00A22902" w:rsidRPr="002078B8" w:rsidRDefault="00A22902" w:rsidP="00A22902">
      <w:pPr>
        <w:autoSpaceDE w:val="0"/>
        <w:autoSpaceDN w:val="0"/>
        <w:adjustRightInd w:val="0"/>
        <w:spacing w:after="0"/>
        <w:ind w:firstLine="539"/>
        <w:jc w:val="both"/>
        <w:rPr>
          <w:rFonts w:ascii="PT Astra Serif" w:eastAsia="Times New Roman" w:hAnsi="PT Astra Serif" w:cs="Times New Roman"/>
          <w:color w:val="000000"/>
          <w:sz w:val="27"/>
          <w:szCs w:val="27"/>
        </w:rPr>
      </w:pPr>
      <w:r w:rsidRPr="002078B8">
        <w:rPr>
          <w:rFonts w:ascii="PT Astra Serif" w:eastAsia="Times New Roman" w:hAnsi="PT Astra Serif" w:cs="Times New Roman"/>
          <w:color w:val="000000"/>
          <w:sz w:val="27"/>
          <w:szCs w:val="27"/>
        </w:rPr>
        <w:t>В соответствии с Законом Ульяновской области от 07.11.2007 N 163-ЗО «О муниципальной службе в Ульяновской области», Совет депутатов муниципального образования «Сенгилеевский район»</w:t>
      </w:r>
    </w:p>
    <w:p w14:paraId="0041EE7A" w14:textId="77777777" w:rsidR="00A22902" w:rsidRPr="002078B8" w:rsidRDefault="00A22902" w:rsidP="00A22902">
      <w:pPr>
        <w:autoSpaceDE w:val="0"/>
        <w:autoSpaceDN w:val="0"/>
        <w:adjustRightInd w:val="0"/>
        <w:ind w:firstLine="539"/>
        <w:jc w:val="both"/>
        <w:rPr>
          <w:rFonts w:ascii="PT Astra Serif" w:eastAsia="Times New Roman" w:hAnsi="PT Astra Serif" w:cs="Times New Roman"/>
          <w:color w:val="000000"/>
          <w:sz w:val="27"/>
          <w:szCs w:val="27"/>
        </w:rPr>
      </w:pPr>
      <w:r w:rsidRPr="002078B8">
        <w:rPr>
          <w:rFonts w:ascii="PT Astra Serif" w:eastAsia="Times New Roman" w:hAnsi="PT Astra Serif" w:cs="Times New Roman"/>
          <w:color w:val="000000"/>
          <w:sz w:val="27"/>
          <w:szCs w:val="27"/>
        </w:rPr>
        <w:t>РЕШИЛ:</w:t>
      </w:r>
    </w:p>
    <w:p w14:paraId="7C6667D4" w14:textId="77777777" w:rsidR="00C22863" w:rsidRPr="002078B8" w:rsidRDefault="00C22863" w:rsidP="008852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 xml:space="preserve">1. Внести в </w:t>
      </w:r>
      <w:hyperlink r:id="rId4" w:history="1">
        <w:r w:rsidRPr="002078B8">
          <w:rPr>
            <w:rFonts w:ascii="PT Astra Serif" w:hAnsi="PT Astra Serif" w:cs="Calibri"/>
            <w:sz w:val="27"/>
            <w:szCs w:val="27"/>
          </w:rPr>
          <w:t>Устав</w:t>
        </w:r>
      </w:hyperlink>
      <w:r w:rsidRPr="002078B8">
        <w:rPr>
          <w:rFonts w:ascii="PT Astra Serif" w:hAnsi="PT Astra Serif" w:cs="Calibri"/>
          <w:sz w:val="27"/>
          <w:szCs w:val="27"/>
        </w:rPr>
        <w:t xml:space="preserve"> муниципального образования "Сенгилеевский район" Ульяновской области, принятый решением Совета депутатов муниципального образования "Сенгилеевский район" Ульяновской области от 30.10.2006 N 120 "Об утверждении новой редакции Устава муниципального образования "Сенгилеевский район", следующие изменения:</w:t>
      </w:r>
    </w:p>
    <w:p w14:paraId="3CE68D0D" w14:textId="055C73A5" w:rsidR="007C1657" w:rsidRPr="002078B8" w:rsidRDefault="00C22863" w:rsidP="002078B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1)</w:t>
      </w:r>
      <w:r w:rsidR="00A22902" w:rsidRPr="002078B8">
        <w:rPr>
          <w:rFonts w:ascii="PT Astra Serif" w:hAnsi="PT Astra Serif" w:cs="Calibri"/>
          <w:sz w:val="27"/>
          <w:szCs w:val="27"/>
        </w:rPr>
        <w:t xml:space="preserve"> статью 47 изложить в следующей редакции:</w:t>
      </w:r>
    </w:p>
    <w:p w14:paraId="58C91AF0" w14:textId="41A22B1B" w:rsidR="007C1657" w:rsidRPr="002078B8" w:rsidRDefault="00A22902" w:rsidP="002078B8">
      <w:pPr>
        <w:autoSpaceDE w:val="0"/>
        <w:autoSpaceDN w:val="0"/>
        <w:adjustRightInd w:val="0"/>
        <w:spacing w:after="0" w:line="240" w:lineRule="auto"/>
        <w:ind w:firstLine="539"/>
        <w:jc w:val="center"/>
        <w:outlineLvl w:val="0"/>
        <w:rPr>
          <w:rFonts w:ascii="PT Astra Serif" w:hAnsi="PT Astra Serif" w:cs="PT Astra Serif"/>
          <w:b/>
          <w:bCs/>
          <w:sz w:val="27"/>
          <w:szCs w:val="27"/>
        </w:rPr>
      </w:pPr>
      <w:r w:rsidRPr="002078B8">
        <w:rPr>
          <w:rFonts w:ascii="PT Astra Serif" w:hAnsi="PT Astra Serif" w:cs="Calibri"/>
          <w:sz w:val="27"/>
          <w:szCs w:val="27"/>
        </w:rPr>
        <w:t>"</w:t>
      </w:r>
      <w:r w:rsidRPr="002078B8">
        <w:rPr>
          <w:rFonts w:ascii="PT Astra Serif" w:hAnsi="PT Astra Serif" w:cs="PT Astra Serif"/>
          <w:b/>
          <w:bCs/>
          <w:sz w:val="27"/>
          <w:szCs w:val="27"/>
        </w:rPr>
        <w:t>Статья 47. Муниципальная служба</w:t>
      </w:r>
    </w:p>
    <w:p w14:paraId="361B3D55" w14:textId="77777777" w:rsidR="007C1657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PT Astra Serif" w:hAnsi="PT Astra Serif" w:cs="PT Astra Serif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1. 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</w:t>
      </w:r>
    </w:p>
    <w:p w14:paraId="4E0CBF0B" w14:textId="77777777" w:rsidR="007C1657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PT Astra Serif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2. Должности муниципальной службы в органах местного самоуправления муниципального образования «Сенгилеевский район» устанавливаются нормативными правовыми актами Совета депутатов муниципального образования «Сенгилеевский район» в соответствии с Реестром должностей муниципальной службы, утверждаемым законом Ульяновской области.</w:t>
      </w:r>
    </w:p>
    <w:p w14:paraId="5A09E8AE" w14:textId="77777777" w:rsidR="00C22863" w:rsidRPr="002078B8" w:rsidRDefault="007C1657" w:rsidP="008852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7"/>
          <w:szCs w:val="27"/>
        </w:rPr>
      </w:pPr>
      <w:r w:rsidRPr="002078B8">
        <w:rPr>
          <w:rFonts w:ascii="PT Astra Serif" w:hAnsi="PT Astra Serif" w:cs="PT Astra Serif"/>
          <w:sz w:val="27"/>
          <w:szCs w:val="27"/>
        </w:rPr>
        <w:t>3. Квалификационные требования к уровню профессионального образования, стажу муниципальной службы или стажу работы по специальности, профессиональным знаниям и навыкам, необходимым для исполнения должностных обязанностей, устанавливаются муниципальными правовыми актами муниципального образования «Сенгилеевский район» на основе типовых квалификационных требований для замещения должностей муниципальной службы, определяемых законом Ульяновской области в соответствии с классификацией должностей муниципальной службы.</w:t>
      </w:r>
      <w:r w:rsidR="00C22863" w:rsidRPr="002078B8">
        <w:rPr>
          <w:rFonts w:ascii="PT Astra Serif" w:hAnsi="PT Astra Serif" w:cs="Calibri"/>
          <w:sz w:val="27"/>
          <w:szCs w:val="27"/>
        </w:rPr>
        <w:t>".</w:t>
      </w:r>
    </w:p>
    <w:p w14:paraId="49303354" w14:textId="40093EBC" w:rsidR="00C22863" w:rsidRPr="002078B8" w:rsidRDefault="002078B8" w:rsidP="0088521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Calibri"/>
          <w:sz w:val="27"/>
          <w:szCs w:val="27"/>
        </w:rPr>
      </w:pPr>
      <w:r>
        <w:rPr>
          <w:rFonts w:ascii="PT Astra Serif" w:hAnsi="PT Astra Serif" w:cs="Calibri"/>
          <w:sz w:val="27"/>
          <w:szCs w:val="27"/>
        </w:rPr>
        <w:t>2</w:t>
      </w:r>
      <w:r w:rsidR="00C22863" w:rsidRPr="002078B8">
        <w:rPr>
          <w:rFonts w:ascii="PT Astra Serif" w:hAnsi="PT Astra Serif" w:cs="Calibri"/>
          <w:sz w:val="27"/>
          <w:szCs w:val="27"/>
        </w:rPr>
        <w:t>. Настоящее решение подлежит официальному опубликованию (обнародованию)</w:t>
      </w:r>
      <w:r w:rsidR="0088521E" w:rsidRPr="002078B8">
        <w:rPr>
          <w:rFonts w:ascii="PT Astra Serif" w:hAnsi="PT Astra Serif" w:cs="Calibri"/>
          <w:sz w:val="27"/>
          <w:szCs w:val="27"/>
        </w:rPr>
        <w:t>.</w:t>
      </w:r>
    </w:p>
    <w:p w14:paraId="506F3D32" w14:textId="77777777" w:rsidR="002078B8" w:rsidRPr="002078B8" w:rsidRDefault="002078B8" w:rsidP="007C165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Calibri"/>
          <w:sz w:val="27"/>
          <w:szCs w:val="27"/>
        </w:rPr>
      </w:pPr>
    </w:p>
    <w:p w14:paraId="295E7B2E" w14:textId="77777777" w:rsidR="002078B8" w:rsidRPr="002078B8" w:rsidRDefault="002078B8" w:rsidP="002078B8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2078B8">
        <w:rPr>
          <w:rFonts w:ascii="PT Astra Serif" w:hAnsi="PT Astra Serif"/>
          <w:sz w:val="27"/>
          <w:szCs w:val="27"/>
        </w:rPr>
        <w:t>Глава муниципального образования</w:t>
      </w:r>
    </w:p>
    <w:p w14:paraId="598682F6" w14:textId="531923B4" w:rsidR="00941601" w:rsidRPr="002078B8" w:rsidRDefault="002078B8" w:rsidP="002078B8">
      <w:pPr>
        <w:spacing w:after="0"/>
        <w:jc w:val="both"/>
        <w:rPr>
          <w:rFonts w:ascii="PT Astra Serif" w:hAnsi="PT Astra Serif"/>
          <w:sz w:val="27"/>
          <w:szCs w:val="27"/>
        </w:rPr>
      </w:pPr>
      <w:r w:rsidRPr="002078B8">
        <w:rPr>
          <w:rFonts w:ascii="PT Astra Serif" w:hAnsi="PT Astra Serif"/>
          <w:sz w:val="27"/>
          <w:szCs w:val="27"/>
        </w:rPr>
        <w:t xml:space="preserve">«Сенгилеевский </w:t>
      </w:r>
      <w:proofErr w:type="gramStart"/>
      <w:r w:rsidRPr="002078B8">
        <w:rPr>
          <w:rFonts w:ascii="PT Astra Serif" w:hAnsi="PT Astra Serif"/>
          <w:sz w:val="27"/>
          <w:szCs w:val="27"/>
        </w:rPr>
        <w:t xml:space="preserve">район»   </w:t>
      </w:r>
      <w:proofErr w:type="gramEnd"/>
      <w:r w:rsidRPr="002078B8">
        <w:rPr>
          <w:rFonts w:ascii="PT Astra Serif" w:hAnsi="PT Astra Serif"/>
          <w:sz w:val="27"/>
          <w:szCs w:val="27"/>
        </w:rPr>
        <w:t xml:space="preserve">                                                                   </w:t>
      </w:r>
      <w:r>
        <w:rPr>
          <w:rFonts w:ascii="PT Astra Serif" w:hAnsi="PT Astra Serif"/>
          <w:sz w:val="27"/>
          <w:szCs w:val="27"/>
        </w:rPr>
        <w:t xml:space="preserve">     </w:t>
      </w:r>
      <w:r w:rsidRPr="002078B8">
        <w:rPr>
          <w:rFonts w:ascii="PT Astra Serif" w:hAnsi="PT Astra Serif"/>
          <w:sz w:val="27"/>
          <w:szCs w:val="27"/>
        </w:rPr>
        <w:t>А.А. Кудряшов</w:t>
      </w:r>
    </w:p>
    <w:sectPr w:rsidR="00941601" w:rsidRPr="002078B8" w:rsidSect="002078B8">
      <w:pgSz w:w="11905" w:h="16838"/>
      <w:pgMar w:top="1134" w:right="567" w:bottom="1134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2863"/>
    <w:rsid w:val="002078B8"/>
    <w:rsid w:val="00210A50"/>
    <w:rsid w:val="00632F44"/>
    <w:rsid w:val="0073660E"/>
    <w:rsid w:val="00763499"/>
    <w:rsid w:val="00764249"/>
    <w:rsid w:val="007C1657"/>
    <w:rsid w:val="0088521E"/>
    <w:rsid w:val="00941601"/>
    <w:rsid w:val="009A5ED9"/>
    <w:rsid w:val="00A22902"/>
    <w:rsid w:val="00A611EC"/>
    <w:rsid w:val="00C22863"/>
    <w:rsid w:val="00EA46A3"/>
    <w:rsid w:val="00EA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F651A"/>
  <w15:docId w15:val="{17CB6E28-1E1D-4172-88FB-1949D1DD4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42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48&amp;n=422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Администратор</cp:lastModifiedBy>
  <cp:revision>10</cp:revision>
  <cp:lastPrinted>2026-02-12T12:45:00Z</cp:lastPrinted>
  <dcterms:created xsi:type="dcterms:W3CDTF">2026-01-21T09:53:00Z</dcterms:created>
  <dcterms:modified xsi:type="dcterms:W3CDTF">2026-02-25T07:48:00Z</dcterms:modified>
</cp:coreProperties>
</file>