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88B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14:paraId="09A885DB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Совета депутатов муниципального образования «Сенгилеевский район»</w:t>
      </w:r>
    </w:p>
    <w:p w14:paraId="2123CF5E" w14:textId="77777777" w:rsidR="00D9784D" w:rsidRPr="00D9784D" w:rsidRDefault="00D9784D" w:rsidP="00D9784D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седьмого созыва, принятое на двадцать втором заседании</w:t>
      </w:r>
    </w:p>
    <w:p w14:paraId="75D71473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7386EA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AFA8FBB" w14:textId="799B09F8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от 25 сентября 2025 года    </w:t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</w:r>
      <w:r w:rsidRPr="00D9784D"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               № </w:t>
      </w:r>
      <w:r w:rsidR="001C3F7D">
        <w:rPr>
          <w:rFonts w:ascii="PT Astra Serif" w:hAnsi="PT Astra Serif" w:cs="Times New Roman"/>
          <w:bCs/>
          <w:sz w:val="28"/>
          <w:szCs w:val="28"/>
        </w:rPr>
        <w:t>170</w:t>
      </w:r>
    </w:p>
    <w:p w14:paraId="6968CB34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744874A9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5FB79F99" w14:textId="77777777" w:rsidR="00D9784D" w:rsidRPr="00D9784D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О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D9784D">
        <w:rPr>
          <w:rFonts w:ascii="PT Astra Serif" w:hAnsi="PT Astra Serif" w:cs="Times New Roman"/>
          <w:b/>
          <w:bCs/>
          <w:sz w:val="28"/>
          <w:szCs w:val="28"/>
        </w:rPr>
        <w:t xml:space="preserve">реализации на территории муниципального образования «Сенгилеевский район» Ульяновской области национального проекта </w:t>
      </w:r>
    </w:p>
    <w:p w14:paraId="0A011415" w14:textId="22729D28" w:rsidR="00D9784D" w:rsidRPr="00D9784D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/>
          <w:bCs/>
          <w:sz w:val="28"/>
          <w:szCs w:val="28"/>
        </w:rPr>
        <w:t>«Экологическое благополучие»</w:t>
      </w:r>
    </w:p>
    <w:p w14:paraId="054C6057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5C046DB9" w14:textId="349AA026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В соответствии с Федеральным законом от 20.03.2025 №33-ФЗ «Об общих принципах организации местного самоуправления в единой системе публичной власти», заслушав информацию </w:t>
      </w:r>
      <w:bookmarkStart w:id="0" w:name="_Hlk209183538"/>
      <w:r w:rsidRPr="00D9784D">
        <w:rPr>
          <w:rFonts w:ascii="PT Astra Serif" w:hAnsi="PT Astra Serif" w:cs="Times New Roman"/>
          <w:bCs/>
          <w:sz w:val="28"/>
          <w:szCs w:val="28"/>
        </w:rPr>
        <w:t>о реализации на территории муниципального образования «Сенгилеевский район» Ульяновской области национального проекта «Экологическое благополучие»</w:t>
      </w:r>
      <w:bookmarkEnd w:id="0"/>
      <w:r w:rsidRPr="00D9784D">
        <w:rPr>
          <w:rFonts w:ascii="PT Astra Serif" w:hAnsi="PT Astra Serif" w:cs="Times New Roman"/>
          <w:bCs/>
          <w:sz w:val="28"/>
          <w:szCs w:val="28"/>
        </w:rPr>
        <w:t>, Совет депутатов муниципального образования «Сенгилеевский район» Ульяновской области</w:t>
      </w:r>
    </w:p>
    <w:p w14:paraId="30F22C32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РЕШИЛ:</w:t>
      </w:r>
    </w:p>
    <w:p w14:paraId="559659C6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3FED215" w14:textId="29E4C5F2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1.Принять к сведению информацию о реализации на территории муниципального образования «Сенгилеевский район» Ульяновской области национального проекта «Экологическое благополучие» (приложение).</w:t>
      </w:r>
    </w:p>
    <w:p w14:paraId="61CE183D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2.Настоящее решение вступает в силу со дня его подписания.</w:t>
      </w:r>
    </w:p>
    <w:p w14:paraId="3A84C73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2DC11EE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FA895BB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>Глава муниципального образования</w:t>
      </w:r>
    </w:p>
    <w:p w14:paraId="2184D83D" w14:textId="77777777" w:rsidR="00D9784D" w:rsidRPr="00D9784D" w:rsidRDefault="00D9784D" w:rsidP="00D9784D">
      <w:pPr>
        <w:spacing w:after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D9784D">
        <w:rPr>
          <w:rFonts w:ascii="PT Astra Serif" w:hAnsi="PT Astra Serif" w:cs="Times New Roman"/>
          <w:bCs/>
          <w:sz w:val="28"/>
          <w:szCs w:val="28"/>
        </w:rPr>
        <w:t xml:space="preserve">«Сенгилеевский </w:t>
      </w:r>
      <w:proofErr w:type="gramStart"/>
      <w:r w:rsidRPr="00D9784D">
        <w:rPr>
          <w:rFonts w:ascii="PT Astra Serif" w:hAnsi="PT Astra Serif" w:cs="Times New Roman"/>
          <w:bCs/>
          <w:sz w:val="28"/>
          <w:szCs w:val="28"/>
        </w:rPr>
        <w:t xml:space="preserve">район»   </w:t>
      </w:r>
      <w:proofErr w:type="gramEnd"/>
      <w:r w:rsidRPr="00D9784D"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</w:t>
      </w:r>
      <w:proofErr w:type="spellStart"/>
      <w:r w:rsidRPr="00D9784D">
        <w:rPr>
          <w:rFonts w:ascii="PT Astra Serif" w:hAnsi="PT Astra Serif" w:cs="Times New Roman"/>
          <w:bCs/>
          <w:sz w:val="28"/>
          <w:szCs w:val="28"/>
        </w:rPr>
        <w:t>А.А.Кудряшов</w:t>
      </w:r>
      <w:proofErr w:type="spellEnd"/>
    </w:p>
    <w:p w14:paraId="00686392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14:paraId="3FC08F7D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94D71C5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0B12861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60AF9718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B445307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7320F2F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4AFF0060" w14:textId="77777777" w:rsid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D246D96" w14:textId="77777777" w:rsid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21B171E" w14:textId="77777777" w:rsidR="00D9784D" w:rsidRDefault="00D9784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17371990" w14:textId="77777777" w:rsidR="001C3F7D" w:rsidRPr="00D9784D" w:rsidRDefault="001C3F7D" w:rsidP="00D9784D">
      <w:pPr>
        <w:spacing w:after="0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33BE4ABA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64591F8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55FDAD1C" w14:textId="77777777" w:rsidR="00D9784D" w:rsidRPr="00D9784D" w:rsidRDefault="00D9784D" w:rsidP="00D9784D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7FE6F917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lastRenderedPageBreak/>
        <w:t xml:space="preserve">ПРИЛОЖЕНИЕ </w:t>
      </w:r>
    </w:p>
    <w:p w14:paraId="5AEED31A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 к решению Совета депутатов </w:t>
      </w:r>
    </w:p>
    <w:p w14:paraId="17256E14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муниципального образования </w:t>
      </w:r>
    </w:p>
    <w:p w14:paraId="11FCC2BF" w14:textId="77777777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«Сенгилеевский район» </w:t>
      </w:r>
    </w:p>
    <w:p w14:paraId="28C7C5D2" w14:textId="4C307E3E" w:rsidR="00D9784D" w:rsidRPr="00D9784D" w:rsidRDefault="00D9784D" w:rsidP="00D9784D">
      <w:pPr>
        <w:spacing w:after="0"/>
        <w:ind w:left="595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784D">
        <w:rPr>
          <w:rFonts w:ascii="PT Astra Serif" w:hAnsi="PT Astra Serif" w:cs="Times New Roman"/>
          <w:bCs/>
          <w:sz w:val="24"/>
          <w:szCs w:val="24"/>
        </w:rPr>
        <w:t xml:space="preserve">от 25 сентября 2025 года № </w:t>
      </w:r>
      <w:r w:rsidR="001C3F7D">
        <w:rPr>
          <w:rFonts w:ascii="PT Astra Serif" w:hAnsi="PT Astra Serif" w:cs="Times New Roman"/>
          <w:bCs/>
          <w:sz w:val="24"/>
          <w:szCs w:val="24"/>
        </w:rPr>
        <w:t>170</w:t>
      </w:r>
    </w:p>
    <w:p w14:paraId="2EE1C90C" w14:textId="77777777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09878900" w14:textId="77777777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11990C1E" w14:textId="77777777" w:rsidR="00D9784D" w:rsidRP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</w:p>
    <w:p w14:paraId="64BF16EE" w14:textId="7CBAA0E9" w:rsidR="00D9784D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Информация</w:t>
      </w:r>
    </w:p>
    <w:p w14:paraId="6B7C91A8" w14:textId="541FD870" w:rsidR="009C6545" w:rsidRDefault="00D9784D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_Hlk209183511"/>
      <w:r>
        <w:rPr>
          <w:rFonts w:ascii="PT Astra Serif" w:hAnsi="PT Astra Serif" w:cs="Times New Roman"/>
          <w:b/>
          <w:sz w:val="28"/>
          <w:szCs w:val="28"/>
        </w:rPr>
        <w:t>о</w:t>
      </w:r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 </w:t>
      </w:r>
      <w:bookmarkStart w:id="2" w:name="_Hlk209183412"/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реализации </w:t>
      </w:r>
      <w:r>
        <w:rPr>
          <w:rFonts w:ascii="PT Astra Serif" w:hAnsi="PT Astra Serif" w:cs="Times New Roman"/>
          <w:b/>
          <w:sz w:val="28"/>
          <w:szCs w:val="28"/>
        </w:rPr>
        <w:t xml:space="preserve">на территории муниципального образования «Сенгилеевский район» Ульяновской области </w:t>
      </w:r>
      <w:r w:rsidR="00ED2079" w:rsidRPr="00ED2079">
        <w:rPr>
          <w:rFonts w:ascii="PT Astra Serif" w:hAnsi="PT Astra Serif" w:cs="Times New Roman"/>
          <w:b/>
          <w:sz w:val="28"/>
          <w:szCs w:val="28"/>
        </w:rPr>
        <w:t xml:space="preserve">национального проекта </w:t>
      </w:r>
    </w:p>
    <w:p w14:paraId="24ECD870" w14:textId="77777777" w:rsidR="00ED2079" w:rsidRDefault="00ED2079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079">
        <w:rPr>
          <w:rFonts w:ascii="PT Astra Serif" w:hAnsi="PT Astra Serif" w:cs="Times New Roman"/>
          <w:b/>
          <w:sz w:val="28"/>
          <w:szCs w:val="28"/>
        </w:rPr>
        <w:t>«Экологическое благополучие»</w:t>
      </w:r>
    </w:p>
    <w:bookmarkEnd w:id="1"/>
    <w:bookmarkEnd w:id="2"/>
    <w:p w14:paraId="2D3804A6" w14:textId="77777777" w:rsidR="009C6545" w:rsidRPr="00ED2079" w:rsidRDefault="009C6545" w:rsidP="009C6545">
      <w:pPr>
        <w:spacing w:after="0"/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917247A" w14:textId="77777777" w:rsidR="0067663C" w:rsidRPr="00ED2079" w:rsidRDefault="0067663C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Цель программы – сохранить природные источники воды, которыми богата Ульяновская область и сделать их доступными. </w:t>
      </w:r>
    </w:p>
    <w:p w14:paraId="67DF43CB" w14:textId="77777777" w:rsidR="00154B9A" w:rsidRPr="00ED2079" w:rsidRDefault="00FA201B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 xml:space="preserve">В текущем году выполнены работы по благоустройству родника в                           с. Никольское Сенгилеевского района, смонтированы лестницы для удобного спуска к   источникам, заменена </w:t>
      </w:r>
      <w:r w:rsidR="00F852F8" w:rsidRPr="00ED2079">
        <w:rPr>
          <w:rFonts w:ascii="PT Astra Serif" w:hAnsi="PT Astra Serif" w:cs="Times New Roman"/>
          <w:bCs/>
          <w:sz w:val="28"/>
          <w:szCs w:val="28"/>
        </w:rPr>
        <w:t>кровля сооружений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 родников</w:t>
      </w:r>
      <w:r w:rsidR="00F852F8" w:rsidRPr="00ED2079">
        <w:rPr>
          <w:rFonts w:ascii="PT Astra Serif" w:hAnsi="PT Astra Serif" w:cs="Times New Roman"/>
          <w:bCs/>
          <w:sz w:val="28"/>
          <w:szCs w:val="28"/>
        </w:rPr>
        <w:t xml:space="preserve">, обновлена конструкция одного из родников. </w:t>
      </w:r>
    </w:p>
    <w:p w14:paraId="7B38BD07" w14:textId="27A7D62B" w:rsidR="00E33054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>Цель выполнены</w:t>
      </w:r>
      <w:r w:rsidR="00817765" w:rsidRPr="00ED2079">
        <w:rPr>
          <w:rFonts w:ascii="PT Astra Serif" w:hAnsi="PT Astra Serif" w:cs="Times New Roman"/>
          <w:sz w:val="28"/>
          <w:szCs w:val="28"/>
        </w:rPr>
        <w:t xml:space="preserve"> работы по благоустройству</w:t>
      </w:r>
      <w:r w:rsidR="00FD10D2" w:rsidRPr="00ED2079">
        <w:rPr>
          <w:rFonts w:ascii="PT Astra Serif" w:hAnsi="PT Astra Serif" w:cs="Times New Roman"/>
          <w:sz w:val="28"/>
          <w:szCs w:val="28"/>
        </w:rPr>
        <w:t xml:space="preserve"> родника в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FD10D2" w:rsidRPr="00ED2079">
        <w:rPr>
          <w:rFonts w:ascii="PT Astra Serif" w:hAnsi="PT Astra Serif" w:cs="Times New Roman"/>
          <w:sz w:val="28"/>
          <w:szCs w:val="28"/>
        </w:rPr>
        <w:t>с.</w:t>
      </w:r>
      <w:r w:rsidR="00817765" w:rsidRPr="00ED2079">
        <w:rPr>
          <w:rFonts w:ascii="PT Astra Serif" w:hAnsi="PT Astra Serif" w:cs="Times New Roman"/>
          <w:sz w:val="28"/>
          <w:szCs w:val="28"/>
        </w:rPr>
        <w:t>Н</w:t>
      </w:r>
      <w:r w:rsidR="00FD10D2" w:rsidRPr="00ED2079">
        <w:rPr>
          <w:rFonts w:ascii="PT Astra Serif" w:hAnsi="PT Astra Serif" w:cs="Times New Roman"/>
          <w:sz w:val="28"/>
          <w:szCs w:val="28"/>
        </w:rPr>
        <w:t>икольское</w:t>
      </w:r>
      <w:proofErr w:type="spellEnd"/>
      <w:r w:rsidR="00FD10D2" w:rsidRPr="00ED2079">
        <w:rPr>
          <w:rFonts w:ascii="PT Astra Serif" w:hAnsi="PT Astra Serif" w:cs="Times New Roman"/>
          <w:sz w:val="28"/>
          <w:szCs w:val="28"/>
        </w:rPr>
        <w:t xml:space="preserve"> Сенгилеевского района Ульяновской области</w:t>
      </w:r>
      <w:r w:rsidR="00817765" w:rsidRPr="00ED2079">
        <w:rPr>
          <w:rFonts w:ascii="PT Astra Serif" w:hAnsi="PT Astra Serif" w:cs="Times New Roman"/>
          <w:sz w:val="28"/>
          <w:szCs w:val="28"/>
        </w:rPr>
        <w:t>.</w:t>
      </w:r>
    </w:p>
    <w:p w14:paraId="4AB8A02A" w14:textId="77777777" w:rsidR="00ED2079" w:rsidRPr="00ED2079" w:rsidRDefault="00632C61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Субсидии из областного бюджета </w:t>
      </w:r>
      <w:r w:rsidR="00E33054" w:rsidRPr="00ED2079">
        <w:rPr>
          <w:rFonts w:ascii="PT Astra Serif" w:hAnsi="PT Astra Serif" w:cs="Times New Roman"/>
          <w:sz w:val="28"/>
          <w:szCs w:val="28"/>
        </w:rPr>
        <w:t>предоставлены с</w:t>
      </w:r>
      <w:r w:rsidR="00817765" w:rsidRPr="00ED2079">
        <w:rPr>
          <w:rFonts w:ascii="PT Astra Serif" w:hAnsi="PT Astra Serif" w:cs="Times New Roman"/>
          <w:sz w:val="28"/>
          <w:szCs w:val="28"/>
        </w:rPr>
        <w:t xml:space="preserve"> выполнением работ по благоустройству родников в Ульяновской области, используемых населением в качестве источников питьевого водоснабжения, утвержденных постановлением Правительства Ульяновской области от 30.11.2023 </w:t>
      </w:r>
      <w:r w:rsidR="00ED2079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817765" w:rsidRPr="00ED2079">
        <w:rPr>
          <w:rFonts w:ascii="PT Astra Serif" w:hAnsi="PT Astra Serif" w:cs="Times New Roman"/>
          <w:sz w:val="28"/>
          <w:szCs w:val="28"/>
        </w:rPr>
        <w:t>№ 32/639-П «Об утверждении государственной программы Ульяновской области «Охрана окружающей среды и восстановление природных ресурсов в Ульяновской области»</w:t>
      </w:r>
      <w:r w:rsidR="00ED2079">
        <w:rPr>
          <w:rFonts w:ascii="PT Astra Serif" w:hAnsi="PT Astra Serif" w:cs="Times New Roman"/>
          <w:sz w:val="28"/>
          <w:szCs w:val="28"/>
        </w:rPr>
        <w:t>.</w:t>
      </w:r>
    </w:p>
    <w:p w14:paraId="27E55762" w14:textId="77777777" w:rsidR="00E33054" w:rsidRPr="00ED2079" w:rsidRDefault="00FB3BAA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Соглашением о предоставлении субсидий бюджету </w:t>
      </w:r>
      <w:r w:rsidR="00C904CE" w:rsidRPr="00ED2079">
        <w:rPr>
          <w:rFonts w:ascii="PT Astra Serif" w:hAnsi="PT Astra Serif" w:cs="Times New Roman"/>
          <w:sz w:val="28"/>
          <w:szCs w:val="28"/>
        </w:rPr>
        <w:t>муниципального</w:t>
      </w:r>
      <w:r w:rsidRPr="00ED2079">
        <w:rPr>
          <w:rFonts w:ascii="PT Astra Serif" w:hAnsi="PT Astra Serif" w:cs="Times New Roman"/>
          <w:sz w:val="28"/>
          <w:szCs w:val="28"/>
        </w:rPr>
        <w:t xml:space="preserve"> образования «Сенгилеевский район» из областного бюджета Ульяновской </w:t>
      </w:r>
      <w:r w:rsidR="001E1C1A" w:rsidRPr="00ED2079">
        <w:rPr>
          <w:rFonts w:ascii="PT Astra Serif" w:hAnsi="PT Astra Serif" w:cs="Times New Roman"/>
          <w:sz w:val="28"/>
          <w:szCs w:val="28"/>
        </w:rPr>
        <w:t>области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1E1C1A" w:rsidRPr="00ED2079">
        <w:rPr>
          <w:rFonts w:ascii="PT Astra Serif" w:hAnsi="PT Astra Serif" w:cs="Times New Roman"/>
          <w:sz w:val="28"/>
          <w:szCs w:val="28"/>
        </w:rPr>
        <w:t>№</w:t>
      </w:r>
      <w:r w:rsidRPr="00ED2079">
        <w:rPr>
          <w:rFonts w:ascii="PT Astra Serif" w:hAnsi="PT Astra Serif" w:cs="Times New Roman"/>
          <w:sz w:val="28"/>
          <w:szCs w:val="28"/>
        </w:rPr>
        <w:t>1</w:t>
      </w:r>
      <w:r w:rsidR="00C904CE" w:rsidRPr="00ED2079">
        <w:rPr>
          <w:rFonts w:ascii="PT Astra Serif" w:hAnsi="PT Astra Serif" w:cs="Times New Roman"/>
          <w:sz w:val="28"/>
          <w:szCs w:val="28"/>
        </w:rPr>
        <w:t>5</w:t>
      </w:r>
      <w:r w:rsidRPr="00ED2079">
        <w:rPr>
          <w:rFonts w:ascii="PT Astra Serif" w:hAnsi="PT Astra Serif" w:cs="Times New Roman"/>
          <w:sz w:val="28"/>
          <w:szCs w:val="28"/>
        </w:rPr>
        <w:t xml:space="preserve"> от </w:t>
      </w:r>
      <w:r w:rsidR="00C904CE" w:rsidRPr="00ED2079">
        <w:rPr>
          <w:rFonts w:ascii="PT Astra Serif" w:hAnsi="PT Astra Serif" w:cs="Times New Roman"/>
          <w:sz w:val="28"/>
          <w:szCs w:val="28"/>
        </w:rPr>
        <w:t>14</w:t>
      </w:r>
      <w:r w:rsidRPr="00ED2079">
        <w:rPr>
          <w:rFonts w:ascii="PT Astra Serif" w:hAnsi="PT Astra Serif" w:cs="Times New Roman"/>
          <w:sz w:val="28"/>
          <w:szCs w:val="28"/>
        </w:rPr>
        <w:t>.0</w:t>
      </w:r>
      <w:r w:rsidR="00C904CE" w:rsidRPr="00ED2079">
        <w:rPr>
          <w:rFonts w:ascii="PT Astra Serif" w:hAnsi="PT Astra Serif" w:cs="Times New Roman"/>
          <w:sz w:val="28"/>
          <w:szCs w:val="28"/>
        </w:rPr>
        <w:t>2</w:t>
      </w:r>
      <w:r w:rsidRPr="00ED2079">
        <w:rPr>
          <w:rFonts w:ascii="PT Astra Serif" w:hAnsi="PT Astra Serif" w:cs="Times New Roman"/>
          <w:sz w:val="28"/>
          <w:szCs w:val="28"/>
        </w:rPr>
        <w:t>.2025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sz w:val="28"/>
          <w:szCs w:val="28"/>
        </w:rPr>
        <w:t>г</w:t>
      </w:r>
      <w:r w:rsidR="00ED2079">
        <w:rPr>
          <w:rFonts w:ascii="PT Astra Serif" w:hAnsi="PT Astra Serif" w:cs="Times New Roman"/>
          <w:sz w:val="28"/>
          <w:szCs w:val="28"/>
        </w:rPr>
        <w:t xml:space="preserve">. </w:t>
      </w:r>
      <w:r w:rsidR="00011D65" w:rsidRPr="00ED2079">
        <w:rPr>
          <w:rFonts w:ascii="PT Astra Serif" w:hAnsi="PT Astra Serif" w:cs="Times New Roman"/>
          <w:sz w:val="28"/>
          <w:szCs w:val="28"/>
        </w:rPr>
        <w:t>выделены субсидии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1E1C1A" w:rsidRPr="00ED2079">
        <w:rPr>
          <w:rFonts w:ascii="PT Astra Serif" w:hAnsi="PT Astra Serif" w:cs="Times New Roman"/>
          <w:sz w:val="28"/>
          <w:szCs w:val="28"/>
        </w:rPr>
        <w:t xml:space="preserve">из областного бюджета </w:t>
      </w:r>
      <w:r w:rsidR="00C904CE" w:rsidRPr="00ED2079">
        <w:rPr>
          <w:rFonts w:ascii="PT Astra Serif" w:hAnsi="PT Astra Serif" w:cs="Times New Roman"/>
          <w:sz w:val="28"/>
          <w:szCs w:val="28"/>
        </w:rPr>
        <w:t>125</w:t>
      </w:r>
      <w:r w:rsidR="00011D65" w:rsidRPr="00ED2079">
        <w:rPr>
          <w:rFonts w:ascii="PT Astra Serif" w:hAnsi="PT Astra Serif" w:cs="Times New Roman"/>
          <w:sz w:val="28"/>
          <w:szCs w:val="28"/>
        </w:rPr>
        <w:t xml:space="preserve">000 </w:t>
      </w:r>
      <w:r w:rsidR="001E1C1A" w:rsidRPr="00ED2079">
        <w:rPr>
          <w:rFonts w:ascii="PT Astra Serif" w:hAnsi="PT Astra Serif" w:cs="Times New Roman"/>
          <w:sz w:val="28"/>
          <w:szCs w:val="28"/>
        </w:rPr>
        <w:t xml:space="preserve">руб. </w:t>
      </w:r>
      <w:r w:rsidR="00011D65" w:rsidRPr="00ED2079">
        <w:rPr>
          <w:rFonts w:ascii="PT Astra Serif" w:hAnsi="PT Astra Serif" w:cs="Times New Roman"/>
          <w:sz w:val="28"/>
          <w:szCs w:val="28"/>
        </w:rPr>
        <w:t xml:space="preserve">00 коп. </w:t>
      </w:r>
      <w:proofErr w:type="spellStart"/>
      <w:r w:rsidR="00E33054" w:rsidRPr="00ED2079">
        <w:rPr>
          <w:rFonts w:ascii="PT Astra Serif" w:hAnsi="PT Astra Serif" w:cs="Times New Roman"/>
          <w:sz w:val="28"/>
          <w:szCs w:val="28"/>
        </w:rPr>
        <w:t>Софинасирование</w:t>
      </w:r>
      <w:proofErr w:type="spellEnd"/>
      <w:r w:rsidR="00E33054" w:rsidRPr="00ED2079">
        <w:rPr>
          <w:rFonts w:ascii="PT Astra Serif" w:hAnsi="PT Astra Serif" w:cs="Times New Roman"/>
          <w:sz w:val="28"/>
          <w:szCs w:val="28"/>
        </w:rPr>
        <w:t xml:space="preserve"> из бюджета муниципального образования «Сенгилеевский район» Ульяновской области составляет </w:t>
      </w:r>
      <w:r w:rsidR="00ED2079">
        <w:rPr>
          <w:rFonts w:ascii="PT Astra Serif" w:hAnsi="PT Astra Serif" w:cs="Times New Roman"/>
          <w:sz w:val="28"/>
          <w:szCs w:val="28"/>
        </w:rPr>
        <w:t xml:space="preserve">               152479 руб. 52 коп.  (с</w:t>
      </w:r>
      <w:r w:rsidR="00E33054" w:rsidRPr="00ED2079">
        <w:rPr>
          <w:rFonts w:ascii="PT Astra Serif" w:hAnsi="PT Astra Serif" w:cs="Times New Roman"/>
          <w:sz w:val="28"/>
          <w:szCs w:val="28"/>
        </w:rPr>
        <w:t xml:space="preserve">то пятьдесят две тысячи четыреста семьдесят девять рублей 52 коп.). </w:t>
      </w:r>
    </w:p>
    <w:p w14:paraId="24560233" w14:textId="77777777" w:rsidR="00E33054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Общая стоимость работ составляет </w:t>
      </w:r>
      <w:r w:rsidRPr="00ED2079">
        <w:rPr>
          <w:rFonts w:ascii="PT Astra Serif" w:hAnsi="PT Astra Serif" w:cs="Times New Roman"/>
          <w:bCs/>
          <w:sz w:val="28"/>
          <w:szCs w:val="28"/>
        </w:rPr>
        <w:t>277479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bCs/>
          <w:sz w:val="28"/>
          <w:szCs w:val="28"/>
        </w:rPr>
        <w:t>руб. 52 коп. (Двести семьдесят семь тысяч четыреста семьдесят девять рублей, пятьдесят две копейки).</w:t>
      </w:r>
    </w:p>
    <w:p w14:paraId="129F2FD4" w14:textId="77777777" w:rsidR="001E1C1A" w:rsidRPr="00ED2079" w:rsidRDefault="001E1C1A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>В 1 квартале 2025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sz w:val="28"/>
          <w:szCs w:val="28"/>
        </w:rPr>
        <w:t xml:space="preserve">г. в целях реализации мероприятий программы было выполнено: </w:t>
      </w:r>
    </w:p>
    <w:p w14:paraId="7FFA8E8F" w14:textId="77777777" w:rsidR="00C904CE" w:rsidRPr="00ED2079" w:rsidRDefault="00C904CE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t xml:space="preserve">- </w:t>
      </w:r>
      <w:r w:rsidR="00E33A24" w:rsidRPr="00ED2079">
        <w:rPr>
          <w:rFonts w:ascii="PT Astra Serif" w:hAnsi="PT Astra Serif" w:cs="Times New Roman"/>
          <w:sz w:val="28"/>
          <w:szCs w:val="28"/>
        </w:rPr>
        <w:t>проведены о</w:t>
      </w:r>
      <w:r w:rsidR="00ED2079">
        <w:rPr>
          <w:rFonts w:ascii="PT Astra Serif" w:hAnsi="PT Astra Serif" w:cs="Times New Roman"/>
          <w:sz w:val="28"/>
          <w:szCs w:val="28"/>
        </w:rPr>
        <w:t>т</w:t>
      </w:r>
      <w:r w:rsidR="00E33A24" w:rsidRPr="00ED2079">
        <w:rPr>
          <w:rFonts w:ascii="PT Astra Serif" w:hAnsi="PT Astra Serif" w:cs="Times New Roman"/>
          <w:sz w:val="28"/>
          <w:szCs w:val="28"/>
        </w:rPr>
        <w:t>боры</w:t>
      </w:r>
      <w:r w:rsidRPr="00ED2079">
        <w:rPr>
          <w:rFonts w:ascii="PT Astra Serif" w:hAnsi="PT Astra Serif" w:cs="Times New Roman"/>
          <w:sz w:val="28"/>
          <w:szCs w:val="28"/>
        </w:rPr>
        <w:t xml:space="preserve"> проб и проведены анализы качества воды родника </w:t>
      </w:r>
      <w:r w:rsidR="00724805" w:rsidRPr="00ED2079">
        <w:rPr>
          <w:rFonts w:ascii="PT Astra Serif" w:hAnsi="PT Astra Serif" w:cs="Times New Roman"/>
          <w:sz w:val="28"/>
          <w:szCs w:val="28"/>
        </w:rPr>
        <w:t xml:space="preserve">–на сумму 5446 руб. 00 коп. </w:t>
      </w:r>
    </w:p>
    <w:p w14:paraId="4A3C0D25" w14:textId="77777777" w:rsidR="001E1C1A" w:rsidRPr="00ED2079" w:rsidRDefault="001E1C1A" w:rsidP="00ED2079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079">
        <w:rPr>
          <w:rFonts w:ascii="PT Astra Serif" w:hAnsi="PT Astra Serif" w:cs="Times New Roman"/>
          <w:sz w:val="28"/>
          <w:szCs w:val="28"/>
        </w:rPr>
        <w:lastRenderedPageBreak/>
        <w:t>- подготовлен</w:t>
      </w:r>
      <w:r w:rsidR="00C904CE" w:rsidRPr="00ED2079">
        <w:rPr>
          <w:rFonts w:ascii="PT Astra Serif" w:hAnsi="PT Astra Serif" w:cs="Times New Roman"/>
          <w:sz w:val="28"/>
          <w:szCs w:val="28"/>
        </w:rPr>
        <w:t>а</w:t>
      </w:r>
      <w:r w:rsidRPr="00ED2079">
        <w:rPr>
          <w:rFonts w:ascii="PT Astra Serif" w:hAnsi="PT Astra Serif" w:cs="Times New Roman"/>
          <w:sz w:val="28"/>
          <w:szCs w:val="28"/>
        </w:rPr>
        <w:t xml:space="preserve"> сметы и </w:t>
      </w:r>
      <w:r w:rsidR="00BF28CD" w:rsidRPr="00ED2079">
        <w:rPr>
          <w:rFonts w:ascii="PT Astra Serif" w:hAnsi="PT Astra Serif" w:cs="Times New Roman"/>
          <w:sz w:val="28"/>
          <w:szCs w:val="28"/>
        </w:rPr>
        <w:t>проведена экспертиза сметной</w:t>
      </w:r>
      <w:r w:rsidR="00ED2079">
        <w:rPr>
          <w:rFonts w:ascii="PT Astra Serif" w:hAnsi="PT Astra Serif" w:cs="Times New Roman"/>
          <w:sz w:val="28"/>
          <w:szCs w:val="28"/>
        </w:rPr>
        <w:t xml:space="preserve"> </w:t>
      </w:r>
      <w:r w:rsidR="00C904CE" w:rsidRPr="00ED2079">
        <w:rPr>
          <w:rFonts w:ascii="PT Astra Serif" w:hAnsi="PT Astra Serif" w:cs="Times New Roman"/>
          <w:sz w:val="28"/>
          <w:szCs w:val="28"/>
        </w:rPr>
        <w:t>документации на</w:t>
      </w:r>
      <w:r w:rsidRPr="00ED2079">
        <w:rPr>
          <w:rFonts w:ascii="PT Astra Serif" w:hAnsi="PT Astra Serif" w:cs="Times New Roman"/>
          <w:sz w:val="28"/>
          <w:szCs w:val="28"/>
        </w:rPr>
        <w:t xml:space="preserve"> сумму </w:t>
      </w:r>
      <w:r w:rsidR="00724805" w:rsidRPr="00ED2079">
        <w:rPr>
          <w:rFonts w:ascii="PT Astra Serif" w:hAnsi="PT Astra Serif" w:cs="Times New Roman"/>
          <w:sz w:val="28"/>
          <w:szCs w:val="28"/>
        </w:rPr>
        <w:t>6</w:t>
      </w:r>
      <w:r w:rsidR="00BF28CD" w:rsidRPr="00ED2079">
        <w:rPr>
          <w:rFonts w:ascii="PT Astra Serif" w:hAnsi="PT Astra Serif" w:cs="Times New Roman"/>
          <w:sz w:val="28"/>
          <w:szCs w:val="28"/>
        </w:rPr>
        <w:t xml:space="preserve">000 руб. 00 коп. </w:t>
      </w:r>
    </w:p>
    <w:p w14:paraId="7CD10E64" w14:textId="77777777" w:rsidR="002D75AB" w:rsidRPr="00ED2079" w:rsidRDefault="00E33054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 xml:space="preserve">Работы по благоустройству выполнены в полном объеме </w:t>
      </w:r>
      <w:r w:rsidR="00011D65" w:rsidRPr="00ED2079">
        <w:rPr>
          <w:rFonts w:ascii="PT Astra Serif" w:hAnsi="PT Astra Serif" w:cs="Times New Roman"/>
          <w:bCs/>
          <w:sz w:val="28"/>
          <w:szCs w:val="28"/>
        </w:rPr>
        <w:t>в начале в июле 2025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011D65" w:rsidRPr="00ED2079">
        <w:rPr>
          <w:rFonts w:ascii="PT Astra Serif" w:hAnsi="PT Astra Serif" w:cs="Times New Roman"/>
          <w:bCs/>
          <w:sz w:val="28"/>
          <w:szCs w:val="28"/>
        </w:rPr>
        <w:t>г.</w:t>
      </w:r>
    </w:p>
    <w:p w14:paraId="7B221D3E" w14:textId="77777777" w:rsidR="00953ADA" w:rsidRDefault="00011D65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D2079">
        <w:rPr>
          <w:rFonts w:ascii="PT Astra Serif" w:hAnsi="PT Astra Serif" w:cs="Times New Roman"/>
          <w:bCs/>
          <w:sz w:val="28"/>
          <w:szCs w:val="28"/>
        </w:rPr>
        <w:t>В 2 – 3 квартале 2025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г. было ликвидировано 3 несанкционированные свалки в с. </w:t>
      </w:r>
      <w:proofErr w:type="spellStart"/>
      <w:r w:rsidRPr="00ED2079">
        <w:rPr>
          <w:rFonts w:ascii="PT Astra Serif" w:hAnsi="PT Astra Serif" w:cs="Times New Roman"/>
          <w:bCs/>
          <w:sz w:val="28"/>
          <w:szCs w:val="28"/>
        </w:rPr>
        <w:t>Каранино</w:t>
      </w:r>
      <w:proofErr w:type="spellEnd"/>
      <w:r w:rsidRPr="00ED2079">
        <w:rPr>
          <w:rFonts w:ascii="PT Astra Serif" w:hAnsi="PT Astra Serif" w:cs="Times New Roman"/>
          <w:bCs/>
          <w:sz w:val="28"/>
          <w:szCs w:val="28"/>
        </w:rPr>
        <w:t>, с. Алешкин</w:t>
      </w:r>
      <w:r w:rsidR="00ED2079">
        <w:rPr>
          <w:rFonts w:ascii="PT Astra Serif" w:hAnsi="PT Astra Serif" w:cs="Times New Roman"/>
          <w:bCs/>
          <w:sz w:val="28"/>
          <w:szCs w:val="28"/>
        </w:rPr>
        <w:t xml:space="preserve">о с. </w:t>
      </w:r>
      <w:proofErr w:type="spellStart"/>
      <w:r w:rsidR="00ED2079">
        <w:rPr>
          <w:rFonts w:ascii="PT Astra Serif" w:hAnsi="PT Astra Serif" w:cs="Times New Roman"/>
          <w:bCs/>
          <w:sz w:val="28"/>
          <w:szCs w:val="28"/>
        </w:rPr>
        <w:t>Елаур</w:t>
      </w:r>
      <w:proofErr w:type="spellEnd"/>
      <w:r w:rsidR="009C6545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ED2079">
        <w:rPr>
          <w:rFonts w:ascii="PT Astra Serif" w:hAnsi="PT Astra Serif" w:cs="Times New Roman"/>
          <w:bCs/>
          <w:sz w:val="28"/>
          <w:szCs w:val="28"/>
        </w:rPr>
        <w:t>Сенгилеевского района</w:t>
      </w:r>
      <w:r w:rsidRPr="00ED2079">
        <w:rPr>
          <w:rFonts w:ascii="PT Astra Serif" w:hAnsi="PT Astra Serif" w:cs="Times New Roman"/>
          <w:bCs/>
          <w:sz w:val="28"/>
          <w:szCs w:val="28"/>
        </w:rPr>
        <w:t xml:space="preserve">.  </w:t>
      </w:r>
    </w:p>
    <w:p w14:paraId="44C09D06" w14:textId="112E5A46" w:rsidR="00D9784D" w:rsidRPr="00ED2079" w:rsidRDefault="00D9784D" w:rsidP="00D9784D">
      <w:pPr>
        <w:spacing w:after="0"/>
        <w:ind w:firstLine="708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______________________________</w:t>
      </w:r>
    </w:p>
    <w:p w14:paraId="66C8CABB" w14:textId="77777777" w:rsidR="00011D65" w:rsidRPr="00ED2079" w:rsidRDefault="00011D65" w:rsidP="00ED2079">
      <w:pPr>
        <w:spacing w:after="0"/>
        <w:ind w:firstLine="708"/>
        <w:jc w:val="both"/>
        <w:rPr>
          <w:rFonts w:ascii="PT Astra Serif" w:hAnsi="PT Astra Serif" w:cs="Times New Roman"/>
          <w:bCs/>
          <w:sz w:val="28"/>
          <w:szCs w:val="28"/>
        </w:rPr>
      </w:pPr>
    </w:p>
    <w:sectPr w:rsidR="00011D65" w:rsidRPr="00ED2079" w:rsidSect="00D9784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D90B" w14:textId="77777777" w:rsidR="00214B07" w:rsidRDefault="00214B07" w:rsidP="00D9784D">
      <w:pPr>
        <w:spacing w:after="0" w:line="240" w:lineRule="auto"/>
      </w:pPr>
      <w:r>
        <w:separator/>
      </w:r>
    </w:p>
  </w:endnote>
  <w:endnote w:type="continuationSeparator" w:id="0">
    <w:p w14:paraId="442CBA4C" w14:textId="77777777" w:rsidR="00214B07" w:rsidRDefault="00214B07" w:rsidP="00D9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E1388" w14:textId="77777777" w:rsidR="00214B07" w:rsidRDefault="00214B07" w:rsidP="00D9784D">
      <w:pPr>
        <w:spacing w:after="0" w:line="240" w:lineRule="auto"/>
      </w:pPr>
      <w:r>
        <w:separator/>
      </w:r>
    </w:p>
  </w:footnote>
  <w:footnote w:type="continuationSeparator" w:id="0">
    <w:p w14:paraId="66CB9D7A" w14:textId="77777777" w:rsidR="00214B07" w:rsidRDefault="00214B07" w:rsidP="00D9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969005"/>
      <w:docPartObj>
        <w:docPartGallery w:val="Page Numbers (Top of Page)"/>
        <w:docPartUnique/>
      </w:docPartObj>
    </w:sdtPr>
    <w:sdtContent>
      <w:p w14:paraId="7DEA7B30" w14:textId="1544DAA4" w:rsidR="00D9784D" w:rsidRDefault="00D978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B7B51" w14:textId="77777777" w:rsidR="00D9784D" w:rsidRDefault="00D978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039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92F"/>
    <w:rsid w:val="00000898"/>
    <w:rsid w:val="00001A93"/>
    <w:rsid w:val="000040F2"/>
    <w:rsid w:val="00011D65"/>
    <w:rsid w:val="00013B03"/>
    <w:rsid w:val="00013FD6"/>
    <w:rsid w:val="00015468"/>
    <w:rsid w:val="000166E1"/>
    <w:rsid w:val="00017E97"/>
    <w:rsid w:val="000237B6"/>
    <w:rsid w:val="00026EAC"/>
    <w:rsid w:val="000408E4"/>
    <w:rsid w:val="00044006"/>
    <w:rsid w:val="00044A0F"/>
    <w:rsid w:val="00044EE5"/>
    <w:rsid w:val="0004612A"/>
    <w:rsid w:val="00046555"/>
    <w:rsid w:val="0004703F"/>
    <w:rsid w:val="000477D4"/>
    <w:rsid w:val="000506A1"/>
    <w:rsid w:val="00050E7D"/>
    <w:rsid w:val="00051964"/>
    <w:rsid w:val="000564EB"/>
    <w:rsid w:val="0006446C"/>
    <w:rsid w:val="000649E9"/>
    <w:rsid w:val="0006525D"/>
    <w:rsid w:val="00067E0D"/>
    <w:rsid w:val="00067E74"/>
    <w:rsid w:val="00077BA6"/>
    <w:rsid w:val="000809DD"/>
    <w:rsid w:val="00080BC0"/>
    <w:rsid w:val="0008153C"/>
    <w:rsid w:val="00082A35"/>
    <w:rsid w:val="00083A47"/>
    <w:rsid w:val="00085236"/>
    <w:rsid w:val="00086317"/>
    <w:rsid w:val="00086E08"/>
    <w:rsid w:val="000877AF"/>
    <w:rsid w:val="00091892"/>
    <w:rsid w:val="00092B06"/>
    <w:rsid w:val="00095C4D"/>
    <w:rsid w:val="00096769"/>
    <w:rsid w:val="000A0173"/>
    <w:rsid w:val="000A1624"/>
    <w:rsid w:val="000A2FA9"/>
    <w:rsid w:val="000A7BA4"/>
    <w:rsid w:val="000B15F8"/>
    <w:rsid w:val="000B4383"/>
    <w:rsid w:val="000B6F6B"/>
    <w:rsid w:val="000C5F18"/>
    <w:rsid w:val="000C79C2"/>
    <w:rsid w:val="000D17A9"/>
    <w:rsid w:val="000D17D8"/>
    <w:rsid w:val="000D21EB"/>
    <w:rsid w:val="000D3E66"/>
    <w:rsid w:val="000D4411"/>
    <w:rsid w:val="000D4AE1"/>
    <w:rsid w:val="000D6237"/>
    <w:rsid w:val="000D7B59"/>
    <w:rsid w:val="000E20C6"/>
    <w:rsid w:val="000E79AD"/>
    <w:rsid w:val="000F315A"/>
    <w:rsid w:val="000F5718"/>
    <w:rsid w:val="000F5EC4"/>
    <w:rsid w:val="000F76ED"/>
    <w:rsid w:val="00100344"/>
    <w:rsid w:val="001020A6"/>
    <w:rsid w:val="001029AE"/>
    <w:rsid w:val="0010306A"/>
    <w:rsid w:val="00103D12"/>
    <w:rsid w:val="0011576B"/>
    <w:rsid w:val="001219BA"/>
    <w:rsid w:val="00124256"/>
    <w:rsid w:val="00125D1E"/>
    <w:rsid w:val="00127105"/>
    <w:rsid w:val="00127CF9"/>
    <w:rsid w:val="00132B29"/>
    <w:rsid w:val="0013531E"/>
    <w:rsid w:val="00135739"/>
    <w:rsid w:val="00141199"/>
    <w:rsid w:val="00142AFC"/>
    <w:rsid w:val="00142EDF"/>
    <w:rsid w:val="00146113"/>
    <w:rsid w:val="0014756D"/>
    <w:rsid w:val="00151D26"/>
    <w:rsid w:val="0015348D"/>
    <w:rsid w:val="00154B9A"/>
    <w:rsid w:val="001612C1"/>
    <w:rsid w:val="00163A59"/>
    <w:rsid w:val="00166EBB"/>
    <w:rsid w:val="00172A9C"/>
    <w:rsid w:val="00174372"/>
    <w:rsid w:val="00174936"/>
    <w:rsid w:val="00174DBB"/>
    <w:rsid w:val="0017642B"/>
    <w:rsid w:val="0017757A"/>
    <w:rsid w:val="001859D8"/>
    <w:rsid w:val="00193EB0"/>
    <w:rsid w:val="00194F19"/>
    <w:rsid w:val="001A19A2"/>
    <w:rsid w:val="001A3774"/>
    <w:rsid w:val="001B21F7"/>
    <w:rsid w:val="001B642E"/>
    <w:rsid w:val="001B6CE5"/>
    <w:rsid w:val="001C3BF3"/>
    <w:rsid w:val="001C3F7D"/>
    <w:rsid w:val="001D0988"/>
    <w:rsid w:val="001D1E0F"/>
    <w:rsid w:val="001D3637"/>
    <w:rsid w:val="001D3D22"/>
    <w:rsid w:val="001D515A"/>
    <w:rsid w:val="001D67D8"/>
    <w:rsid w:val="001E1C1A"/>
    <w:rsid w:val="001E39D0"/>
    <w:rsid w:val="001E4FA6"/>
    <w:rsid w:val="001E60D0"/>
    <w:rsid w:val="001F1F37"/>
    <w:rsid w:val="001F2312"/>
    <w:rsid w:val="001F388B"/>
    <w:rsid w:val="00204F33"/>
    <w:rsid w:val="002109FA"/>
    <w:rsid w:val="00211840"/>
    <w:rsid w:val="00211F0E"/>
    <w:rsid w:val="00214B07"/>
    <w:rsid w:val="00215C28"/>
    <w:rsid w:val="002163A5"/>
    <w:rsid w:val="0021657A"/>
    <w:rsid w:val="00216B85"/>
    <w:rsid w:val="00222FD0"/>
    <w:rsid w:val="0022379D"/>
    <w:rsid w:val="002255A6"/>
    <w:rsid w:val="002259EF"/>
    <w:rsid w:val="00226A42"/>
    <w:rsid w:val="00231BD8"/>
    <w:rsid w:val="002345F4"/>
    <w:rsid w:val="002409E1"/>
    <w:rsid w:val="00242BE0"/>
    <w:rsid w:val="00246D24"/>
    <w:rsid w:val="00250C9E"/>
    <w:rsid w:val="00251162"/>
    <w:rsid w:val="00251313"/>
    <w:rsid w:val="00251D96"/>
    <w:rsid w:val="0025504B"/>
    <w:rsid w:val="00257B07"/>
    <w:rsid w:val="00262C9D"/>
    <w:rsid w:val="00267FE9"/>
    <w:rsid w:val="002725C6"/>
    <w:rsid w:val="0027524A"/>
    <w:rsid w:val="00276F6F"/>
    <w:rsid w:val="00280D42"/>
    <w:rsid w:val="00287A40"/>
    <w:rsid w:val="0029077F"/>
    <w:rsid w:val="00291117"/>
    <w:rsid w:val="0029402D"/>
    <w:rsid w:val="00296723"/>
    <w:rsid w:val="00297EBE"/>
    <w:rsid w:val="002A0683"/>
    <w:rsid w:val="002A4405"/>
    <w:rsid w:val="002B2AEF"/>
    <w:rsid w:val="002B60D2"/>
    <w:rsid w:val="002C0304"/>
    <w:rsid w:val="002C03D3"/>
    <w:rsid w:val="002C1A52"/>
    <w:rsid w:val="002C2012"/>
    <w:rsid w:val="002C6841"/>
    <w:rsid w:val="002D4356"/>
    <w:rsid w:val="002D45B4"/>
    <w:rsid w:val="002D565E"/>
    <w:rsid w:val="002D75AB"/>
    <w:rsid w:val="002E27F8"/>
    <w:rsid w:val="002E469A"/>
    <w:rsid w:val="00305AF6"/>
    <w:rsid w:val="00312866"/>
    <w:rsid w:val="00312F45"/>
    <w:rsid w:val="0031403A"/>
    <w:rsid w:val="00322E1B"/>
    <w:rsid w:val="00325626"/>
    <w:rsid w:val="00325E44"/>
    <w:rsid w:val="003264A1"/>
    <w:rsid w:val="00326A35"/>
    <w:rsid w:val="00331872"/>
    <w:rsid w:val="003349CE"/>
    <w:rsid w:val="003359CC"/>
    <w:rsid w:val="00337974"/>
    <w:rsid w:val="003429A1"/>
    <w:rsid w:val="003436F8"/>
    <w:rsid w:val="003443D0"/>
    <w:rsid w:val="003468E0"/>
    <w:rsid w:val="00347C9D"/>
    <w:rsid w:val="003519B2"/>
    <w:rsid w:val="00352725"/>
    <w:rsid w:val="00352D83"/>
    <w:rsid w:val="00355602"/>
    <w:rsid w:val="003604D5"/>
    <w:rsid w:val="0036192A"/>
    <w:rsid w:val="0036740E"/>
    <w:rsid w:val="003701A6"/>
    <w:rsid w:val="00370FAD"/>
    <w:rsid w:val="003737FD"/>
    <w:rsid w:val="003757F1"/>
    <w:rsid w:val="003779B2"/>
    <w:rsid w:val="00386DC8"/>
    <w:rsid w:val="00392348"/>
    <w:rsid w:val="003926A2"/>
    <w:rsid w:val="003943E7"/>
    <w:rsid w:val="003944E7"/>
    <w:rsid w:val="00396629"/>
    <w:rsid w:val="00397CDF"/>
    <w:rsid w:val="003A2A25"/>
    <w:rsid w:val="003A2C48"/>
    <w:rsid w:val="003A39F9"/>
    <w:rsid w:val="003A451F"/>
    <w:rsid w:val="003A6FF4"/>
    <w:rsid w:val="003B1DF9"/>
    <w:rsid w:val="003B2306"/>
    <w:rsid w:val="003C125B"/>
    <w:rsid w:val="003C24A7"/>
    <w:rsid w:val="003C50E3"/>
    <w:rsid w:val="003D1884"/>
    <w:rsid w:val="003D1A30"/>
    <w:rsid w:val="003D29B5"/>
    <w:rsid w:val="003D4E83"/>
    <w:rsid w:val="003D5DC6"/>
    <w:rsid w:val="003D5F7A"/>
    <w:rsid w:val="003F184F"/>
    <w:rsid w:val="003F26E0"/>
    <w:rsid w:val="003F3644"/>
    <w:rsid w:val="003F3ABF"/>
    <w:rsid w:val="003F5397"/>
    <w:rsid w:val="00401FAD"/>
    <w:rsid w:val="00406DEB"/>
    <w:rsid w:val="00407A0B"/>
    <w:rsid w:val="00407FFE"/>
    <w:rsid w:val="004130BC"/>
    <w:rsid w:val="00416A7A"/>
    <w:rsid w:val="00425287"/>
    <w:rsid w:val="004361E8"/>
    <w:rsid w:val="004447DC"/>
    <w:rsid w:val="00447CBA"/>
    <w:rsid w:val="00451522"/>
    <w:rsid w:val="00453B56"/>
    <w:rsid w:val="00455CA8"/>
    <w:rsid w:val="00456FAF"/>
    <w:rsid w:val="0046053D"/>
    <w:rsid w:val="00463D63"/>
    <w:rsid w:val="004649B8"/>
    <w:rsid w:val="004663B1"/>
    <w:rsid w:val="00470931"/>
    <w:rsid w:val="00473A3A"/>
    <w:rsid w:val="00473B01"/>
    <w:rsid w:val="00475F0F"/>
    <w:rsid w:val="00480B0A"/>
    <w:rsid w:val="00481182"/>
    <w:rsid w:val="00482334"/>
    <w:rsid w:val="004865CD"/>
    <w:rsid w:val="00494C5F"/>
    <w:rsid w:val="004958EA"/>
    <w:rsid w:val="004A1484"/>
    <w:rsid w:val="004B000E"/>
    <w:rsid w:val="004B087B"/>
    <w:rsid w:val="004B1681"/>
    <w:rsid w:val="004B3EB5"/>
    <w:rsid w:val="004B61DA"/>
    <w:rsid w:val="004C2AC1"/>
    <w:rsid w:val="004C30BB"/>
    <w:rsid w:val="004C3FF1"/>
    <w:rsid w:val="004C4273"/>
    <w:rsid w:val="004C7050"/>
    <w:rsid w:val="004C780C"/>
    <w:rsid w:val="004C7AD7"/>
    <w:rsid w:val="004D085E"/>
    <w:rsid w:val="004D0CEB"/>
    <w:rsid w:val="004D7A3D"/>
    <w:rsid w:val="004E09DC"/>
    <w:rsid w:val="004E1010"/>
    <w:rsid w:val="004E3794"/>
    <w:rsid w:val="004E38B2"/>
    <w:rsid w:val="004E75A8"/>
    <w:rsid w:val="004F003B"/>
    <w:rsid w:val="004F63D8"/>
    <w:rsid w:val="005068CC"/>
    <w:rsid w:val="00513E20"/>
    <w:rsid w:val="00514053"/>
    <w:rsid w:val="00517780"/>
    <w:rsid w:val="00521491"/>
    <w:rsid w:val="00522C3B"/>
    <w:rsid w:val="00526168"/>
    <w:rsid w:val="00534092"/>
    <w:rsid w:val="00535D2B"/>
    <w:rsid w:val="00535FB9"/>
    <w:rsid w:val="00542DE2"/>
    <w:rsid w:val="00544154"/>
    <w:rsid w:val="00547601"/>
    <w:rsid w:val="00550EE4"/>
    <w:rsid w:val="00551AED"/>
    <w:rsid w:val="00554CC2"/>
    <w:rsid w:val="00555448"/>
    <w:rsid w:val="0055768A"/>
    <w:rsid w:val="00562519"/>
    <w:rsid w:val="00565D93"/>
    <w:rsid w:val="00566D0F"/>
    <w:rsid w:val="005672F6"/>
    <w:rsid w:val="0057225F"/>
    <w:rsid w:val="0057412E"/>
    <w:rsid w:val="005766B4"/>
    <w:rsid w:val="00577842"/>
    <w:rsid w:val="00581192"/>
    <w:rsid w:val="005849B6"/>
    <w:rsid w:val="00586A47"/>
    <w:rsid w:val="00595795"/>
    <w:rsid w:val="005965C4"/>
    <w:rsid w:val="005A0F72"/>
    <w:rsid w:val="005A7048"/>
    <w:rsid w:val="005A7AB1"/>
    <w:rsid w:val="005B28B5"/>
    <w:rsid w:val="005B4ABC"/>
    <w:rsid w:val="005B56EA"/>
    <w:rsid w:val="005B5F2E"/>
    <w:rsid w:val="005B7478"/>
    <w:rsid w:val="005C0129"/>
    <w:rsid w:val="005C53AD"/>
    <w:rsid w:val="005D0D15"/>
    <w:rsid w:val="005D10D8"/>
    <w:rsid w:val="005D2C6F"/>
    <w:rsid w:val="005E21E0"/>
    <w:rsid w:val="005E2415"/>
    <w:rsid w:val="005F15E8"/>
    <w:rsid w:val="00601B10"/>
    <w:rsid w:val="006022F8"/>
    <w:rsid w:val="00613EB0"/>
    <w:rsid w:val="0061448E"/>
    <w:rsid w:val="006177F8"/>
    <w:rsid w:val="00621C5F"/>
    <w:rsid w:val="00622FEC"/>
    <w:rsid w:val="006238E2"/>
    <w:rsid w:val="00623E2B"/>
    <w:rsid w:val="006250B1"/>
    <w:rsid w:val="00627AEF"/>
    <w:rsid w:val="00630601"/>
    <w:rsid w:val="00630E24"/>
    <w:rsid w:val="00632C61"/>
    <w:rsid w:val="00634BE2"/>
    <w:rsid w:val="0063739E"/>
    <w:rsid w:val="006402F5"/>
    <w:rsid w:val="006456AC"/>
    <w:rsid w:val="00647671"/>
    <w:rsid w:val="00650131"/>
    <w:rsid w:val="006548B6"/>
    <w:rsid w:val="00655750"/>
    <w:rsid w:val="00662B75"/>
    <w:rsid w:val="0066419E"/>
    <w:rsid w:val="00671A6D"/>
    <w:rsid w:val="00671F1A"/>
    <w:rsid w:val="00674A37"/>
    <w:rsid w:val="00676150"/>
    <w:rsid w:val="0067663C"/>
    <w:rsid w:val="0068217C"/>
    <w:rsid w:val="00687EC2"/>
    <w:rsid w:val="0069159D"/>
    <w:rsid w:val="00692FF1"/>
    <w:rsid w:val="0069437E"/>
    <w:rsid w:val="006A04B0"/>
    <w:rsid w:val="006A5E36"/>
    <w:rsid w:val="006A7CCD"/>
    <w:rsid w:val="006B0AB3"/>
    <w:rsid w:val="006B160D"/>
    <w:rsid w:val="006B3DAE"/>
    <w:rsid w:val="006B7D93"/>
    <w:rsid w:val="006C177B"/>
    <w:rsid w:val="006C39F3"/>
    <w:rsid w:val="006D06AC"/>
    <w:rsid w:val="006D6CE6"/>
    <w:rsid w:val="006D7769"/>
    <w:rsid w:val="006D792F"/>
    <w:rsid w:val="006E19CA"/>
    <w:rsid w:val="006E3839"/>
    <w:rsid w:val="006E44D3"/>
    <w:rsid w:val="006E5DC8"/>
    <w:rsid w:val="006F03C0"/>
    <w:rsid w:val="006F0D64"/>
    <w:rsid w:val="006F3290"/>
    <w:rsid w:val="006F3C80"/>
    <w:rsid w:val="006F40B9"/>
    <w:rsid w:val="006F5656"/>
    <w:rsid w:val="006F7FF6"/>
    <w:rsid w:val="0070086B"/>
    <w:rsid w:val="00700CB2"/>
    <w:rsid w:val="00700FA5"/>
    <w:rsid w:val="00704B97"/>
    <w:rsid w:val="00704BFC"/>
    <w:rsid w:val="00704F34"/>
    <w:rsid w:val="0071068D"/>
    <w:rsid w:val="00714C0B"/>
    <w:rsid w:val="00717188"/>
    <w:rsid w:val="0072034B"/>
    <w:rsid w:val="00722263"/>
    <w:rsid w:val="007222F9"/>
    <w:rsid w:val="00724805"/>
    <w:rsid w:val="0072517A"/>
    <w:rsid w:val="0073293E"/>
    <w:rsid w:val="00732BB8"/>
    <w:rsid w:val="00737A03"/>
    <w:rsid w:val="007402C8"/>
    <w:rsid w:val="00740B06"/>
    <w:rsid w:val="00743D93"/>
    <w:rsid w:val="00750188"/>
    <w:rsid w:val="0075174E"/>
    <w:rsid w:val="007563B3"/>
    <w:rsid w:val="007572FF"/>
    <w:rsid w:val="00757883"/>
    <w:rsid w:val="00757A7C"/>
    <w:rsid w:val="007625FB"/>
    <w:rsid w:val="00763065"/>
    <w:rsid w:val="007703FE"/>
    <w:rsid w:val="007724AA"/>
    <w:rsid w:val="00772530"/>
    <w:rsid w:val="00773FB6"/>
    <w:rsid w:val="0077589E"/>
    <w:rsid w:val="00794245"/>
    <w:rsid w:val="00795485"/>
    <w:rsid w:val="007A0889"/>
    <w:rsid w:val="007B3476"/>
    <w:rsid w:val="007B7276"/>
    <w:rsid w:val="007C0046"/>
    <w:rsid w:val="007C3688"/>
    <w:rsid w:val="007C6081"/>
    <w:rsid w:val="007C617E"/>
    <w:rsid w:val="007C7B3D"/>
    <w:rsid w:val="007E1589"/>
    <w:rsid w:val="007E3228"/>
    <w:rsid w:val="007E44CF"/>
    <w:rsid w:val="007E648F"/>
    <w:rsid w:val="007F01AE"/>
    <w:rsid w:val="007F17BB"/>
    <w:rsid w:val="007F1CC4"/>
    <w:rsid w:val="007F1D2B"/>
    <w:rsid w:val="007F24AE"/>
    <w:rsid w:val="007F2BB4"/>
    <w:rsid w:val="007F53AE"/>
    <w:rsid w:val="007F6CCD"/>
    <w:rsid w:val="007F7EEE"/>
    <w:rsid w:val="00803C32"/>
    <w:rsid w:val="00805A84"/>
    <w:rsid w:val="008079B5"/>
    <w:rsid w:val="008155E7"/>
    <w:rsid w:val="00817765"/>
    <w:rsid w:val="00822B02"/>
    <w:rsid w:val="00827D75"/>
    <w:rsid w:val="00832BD2"/>
    <w:rsid w:val="00833F5B"/>
    <w:rsid w:val="00837695"/>
    <w:rsid w:val="0084129A"/>
    <w:rsid w:val="00842FF2"/>
    <w:rsid w:val="00853B87"/>
    <w:rsid w:val="0085658C"/>
    <w:rsid w:val="008674C8"/>
    <w:rsid w:val="00872350"/>
    <w:rsid w:val="00873802"/>
    <w:rsid w:val="00874E9A"/>
    <w:rsid w:val="00874F03"/>
    <w:rsid w:val="0088021A"/>
    <w:rsid w:val="00880406"/>
    <w:rsid w:val="0089133F"/>
    <w:rsid w:val="00892D60"/>
    <w:rsid w:val="0089413D"/>
    <w:rsid w:val="0089605B"/>
    <w:rsid w:val="00896984"/>
    <w:rsid w:val="008A0757"/>
    <w:rsid w:val="008A7FE7"/>
    <w:rsid w:val="008B0410"/>
    <w:rsid w:val="008B13B1"/>
    <w:rsid w:val="008B343C"/>
    <w:rsid w:val="008B38C1"/>
    <w:rsid w:val="008B3EBD"/>
    <w:rsid w:val="008B3F46"/>
    <w:rsid w:val="008B51FC"/>
    <w:rsid w:val="008B6319"/>
    <w:rsid w:val="008C3AB5"/>
    <w:rsid w:val="008C65E9"/>
    <w:rsid w:val="008C7E49"/>
    <w:rsid w:val="008D0130"/>
    <w:rsid w:val="008D1243"/>
    <w:rsid w:val="008D14F9"/>
    <w:rsid w:val="008D2010"/>
    <w:rsid w:val="008D3BF4"/>
    <w:rsid w:val="008D7A18"/>
    <w:rsid w:val="008E150C"/>
    <w:rsid w:val="008F75A3"/>
    <w:rsid w:val="00902BBB"/>
    <w:rsid w:val="009043D4"/>
    <w:rsid w:val="009047F9"/>
    <w:rsid w:val="00905551"/>
    <w:rsid w:val="00906570"/>
    <w:rsid w:val="009065C8"/>
    <w:rsid w:val="00906FF5"/>
    <w:rsid w:val="00907A9B"/>
    <w:rsid w:val="009107A0"/>
    <w:rsid w:val="00912E3D"/>
    <w:rsid w:val="009205FC"/>
    <w:rsid w:val="00924D8C"/>
    <w:rsid w:val="009258A6"/>
    <w:rsid w:val="0093012C"/>
    <w:rsid w:val="0093029A"/>
    <w:rsid w:val="0093059F"/>
    <w:rsid w:val="009327F8"/>
    <w:rsid w:val="00936C2E"/>
    <w:rsid w:val="00945134"/>
    <w:rsid w:val="009451A9"/>
    <w:rsid w:val="009512A1"/>
    <w:rsid w:val="00953ADA"/>
    <w:rsid w:val="00953F8A"/>
    <w:rsid w:val="00957A90"/>
    <w:rsid w:val="00967729"/>
    <w:rsid w:val="00970BDA"/>
    <w:rsid w:val="00974657"/>
    <w:rsid w:val="00975D5E"/>
    <w:rsid w:val="0097671C"/>
    <w:rsid w:val="0098544C"/>
    <w:rsid w:val="0099083D"/>
    <w:rsid w:val="00990A2D"/>
    <w:rsid w:val="00991633"/>
    <w:rsid w:val="00991697"/>
    <w:rsid w:val="009A07DE"/>
    <w:rsid w:val="009A275D"/>
    <w:rsid w:val="009A2939"/>
    <w:rsid w:val="009B4EAD"/>
    <w:rsid w:val="009B57A6"/>
    <w:rsid w:val="009B5F2A"/>
    <w:rsid w:val="009B735C"/>
    <w:rsid w:val="009C1A46"/>
    <w:rsid w:val="009C6545"/>
    <w:rsid w:val="009C697D"/>
    <w:rsid w:val="009D279C"/>
    <w:rsid w:val="009D2BFF"/>
    <w:rsid w:val="009D45B8"/>
    <w:rsid w:val="009E0CDF"/>
    <w:rsid w:val="009E5CD7"/>
    <w:rsid w:val="009F2666"/>
    <w:rsid w:val="009F3658"/>
    <w:rsid w:val="009F40A7"/>
    <w:rsid w:val="00A01153"/>
    <w:rsid w:val="00A05043"/>
    <w:rsid w:val="00A06D80"/>
    <w:rsid w:val="00A10FEB"/>
    <w:rsid w:val="00A136FB"/>
    <w:rsid w:val="00A16BF2"/>
    <w:rsid w:val="00A23BE9"/>
    <w:rsid w:val="00A313C4"/>
    <w:rsid w:val="00A32FE4"/>
    <w:rsid w:val="00A33E92"/>
    <w:rsid w:val="00A41A84"/>
    <w:rsid w:val="00A52231"/>
    <w:rsid w:val="00A52706"/>
    <w:rsid w:val="00A57EF9"/>
    <w:rsid w:val="00A6073C"/>
    <w:rsid w:val="00A60E39"/>
    <w:rsid w:val="00A6109B"/>
    <w:rsid w:val="00A6209F"/>
    <w:rsid w:val="00A6566A"/>
    <w:rsid w:val="00A65EBB"/>
    <w:rsid w:val="00A667B9"/>
    <w:rsid w:val="00A71D99"/>
    <w:rsid w:val="00A85BB1"/>
    <w:rsid w:val="00A869DD"/>
    <w:rsid w:val="00A910B7"/>
    <w:rsid w:val="00A91145"/>
    <w:rsid w:val="00A91837"/>
    <w:rsid w:val="00A92228"/>
    <w:rsid w:val="00A9523E"/>
    <w:rsid w:val="00A95644"/>
    <w:rsid w:val="00AA20FC"/>
    <w:rsid w:val="00AA5020"/>
    <w:rsid w:val="00AA7F92"/>
    <w:rsid w:val="00AB2394"/>
    <w:rsid w:val="00AC1C2A"/>
    <w:rsid w:val="00AE2B8D"/>
    <w:rsid w:val="00AE63D4"/>
    <w:rsid w:val="00AE694F"/>
    <w:rsid w:val="00AE6E33"/>
    <w:rsid w:val="00AF2C9E"/>
    <w:rsid w:val="00B044FC"/>
    <w:rsid w:val="00B04C44"/>
    <w:rsid w:val="00B1031F"/>
    <w:rsid w:val="00B12A27"/>
    <w:rsid w:val="00B177AE"/>
    <w:rsid w:val="00B25774"/>
    <w:rsid w:val="00B2614A"/>
    <w:rsid w:val="00B27106"/>
    <w:rsid w:val="00B27F46"/>
    <w:rsid w:val="00B31753"/>
    <w:rsid w:val="00B32B8D"/>
    <w:rsid w:val="00B3608F"/>
    <w:rsid w:val="00B364F9"/>
    <w:rsid w:val="00B42661"/>
    <w:rsid w:val="00B43597"/>
    <w:rsid w:val="00B4542F"/>
    <w:rsid w:val="00B47A45"/>
    <w:rsid w:val="00B52B1B"/>
    <w:rsid w:val="00B556A3"/>
    <w:rsid w:val="00B578BE"/>
    <w:rsid w:val="00B611AE"/>
    <w:rsid w:val="00B613F6"/>
    <w:rsid w:val="00B63403"/>
    <w:rsid w:val="00B642E8"/>
    <w:rsid w:val="00B64408"/>
    <w:rsid w:val="00B65CBA"/>
    <w:rsid w:val="00B74808"/>
    <w:rsid w:val="00B8342C"/>
    <w:rsid w:val="00B85DD2"/>
    <w:rsid w:val="00B87EDF"/>
    <w:rsid w:val="00B95F99"/>
    <w:rsid w:val="00B9794B"/>
    <w:rsid w:val="00BA5E7C"/>
    <w:rsid w:val="00BA5F94"/>
    <w:rsid w:val="00BB4B0B"/>
    <w:rsid w:val="00BC41EC"/>
    <w:rsid w:val="00BC712D"/>
    <w:rsid w:val="00BD2A9C"/>
    <w:rsid w:val="00BD3DF2"/>
    <w:rsid w:val="00BD696C"/>
    <w:rsid w:val="00BD759F"/>
    <w:rsid w:val="00BD7859"/>
    <w:rsid w:val="00BE0FF1"/>
    <w:rsid w:val="00BE1910"/>
    <w:rsid w:val="00BE425E"/>
    <w:rsid w:val="00BE5497"/>
    <w:rsid w:val="00BF28CD"/>
    <w:rsid w:val="00BF29F9"/>
    <w:rsid w:val="00BF67FB"/>
    <w:rsid w:val="00BF7AA2"/>
    <w:rsid w:val="00C0185A"/>
    <w:rsid w:val="00C023B1"/>
    <w:rsid w:val="00C0493F"/>
    <w:rsid w:val="00C04A1D"/>
    <w:rsid w:val="00C17D1F"/>
    <w:rsid w:val="00C2533F"/>
    <w:rsid w:val="00C30E27"/>
    <w:rsid w:val="00C32AF3"/>
    <w:rsid w:val="00C33368"/>
    <w:rsid w:val="00C40960"/>
    <w:rsid w:val="00C4578C"/>
    <w:rsid w:val="00C51339"/>
    <w:rsid w:val="00C53A3D"/>
    <w:rsid w:val="00C54094"/>
    <w:rsid w:val="00C54EDB"/>
    <w:rsid w:val="00C577B7"/>
    <w:rsid w:val="00C6136D"/>
    <w:rsid w:val="00C64460"/>
    <w:rsid w:val="00C65282"/>
    <w:rsid w:val="00C66063"/>
    <w:rsid w:val="00C66143"/>
    <w:rsid w:val="00C732B5"/>
    <w:rsid w:val="00C77DED"/>
    <w:rsid w:val="00C80D49"/>
    <w:rsid w:val="00C836EB"/>
    <w:rsid w:val="00C851E4"/>
    <w:rsid w:val="00C85F8D"/>
    <w:rsid w:val="00C86B3F"/>
    <w:rsid w:val="00C904CE"/>
    <w:rsid w:val="00C92F04"/>
    <w:rsid w:val="00C93598"/>
    <w:rsid w:val="00C95D52"/>
    <w:rsid w:val="00CA065D"/>
    <w:rsid w:val="00CA11A4"/>
    <w:rsid w:val="00CA7822"/>
    <w:rsid w:val="00CB2368"/>
    <w:rsid w:val="00CB6F92"/>
    <w:rsid w:val="00CC22E8"/>
    <w:rsid w:val="00CC55C0"/>
    <w:rsid w:val="00CC59AE"/>
    <w:rsid w:val="00CD3365"/>
    <w:rsid w:val="00CD5874"/>
    <w:rsid w:val="00CE01A1"/>
    <w:rsid w:val="00CE0E94"/>
    <w:rsid w:val="00CE5625"/>
    <w:rsid w:val="00CF2E13"/>
    <w:rsid w:val="00CF506E"/>
    <w:rsid w:val="00CF65EB"/>
    <w:rsid w:val="00D0262A"/>
    <w:rsid w:val="00D05327"/>
    <w:rsid w:val="00D06470"/>
    <w:rsid w:val="00D124CC"/>
    <w:rsid w:val="00D12B9A"/>
    <w:rsid w:val="00D13605"/>
    <w:rsid w:val="00D13B88"/>
    <w:rsid w:val="00D17BAF"/>
    <w:rsid w:val="00D21299"/>
    <w:rsid w:val="00D213A6"/>
    <w:rsid w:val="00D21FB6"/>
    <w:rsid w:val="00D25B73"/>
    <w:rsid w:val="00D26948"/>
    <w:rsid w:val="00D269E2"/>
    <w:rsid w:val="00D27242"/>
    <w:rsid w:val="00D30E79"/>
    <w:rsid w:val="00D32DDC"/>
    <w:rsid w:val="00D33A88"/>
    <w:rsid w:val="00D35EED"/>
    <w:rsid w:val="00D36C1A"/>
    <w:rsid w:val="00D37E4E"/>
    <w:rsid w:val="00D51D44"/>
    <w:rsid w:val="00D61939"/>
    <w:rsid w:val="00D61E02"/>
    <w:rsid w:val="00D638DE"/>
    <w:rsid w:val="00D65D5F"/>
    <w:rsid w:val="00D66876"/>
    <w:rsid w:val="00D67B64"/>
    <w:rsid w:val="00D719F7"/>
    <w:rsid w:val="00D76F30"/>
    <w:rsid w:val="00D80CD2"/>
    <w:rsid w:val="00D82247"/>
    <w:rsid w:val="00D85701"/>
    <w:rsid w:val="00D92591"/>
    <w:rsid w:val="00D93CE9"/>
    <w:rsid w:val="00D95EEE"/>
    <w:rsid w:val="00D9784D"/>
    <w:rsid w:val="00DA0B6F"/>
    <w:rsid w:val="00DA4A36"/>
    <w:rsid w:val="00DA4DEC"/>
    <w:rsid w:val="00DA6FED"/>
    <w:rsid w:val="00DB2531"/>
    <w:rsid w:val="00DB30D9"/>
    <w:rsid w:val="00DB42D3"/>
    <w:rsid w:val="00DB49BB"/>
    <w:rsid w:val="00DB49C5"/>
    <w:rsid w:val="00DB4BDC"/>
    <w:rsid w:val="00DC0405"/>
    <w:rsid w:val="00DC6B1D"/>
    <w:rsid w:val="00DD06E9"/>
    <w:rsid w:val="00DD3467"/>
    <w:rsid w:val="00DD6AAE"/>
    <w:rsid w:val="00DD7D49"/>
    <w:rsid w:val="00DE1042"/>
    <w:rsid w:val="00DE27B2"/>
    <w:rsid w:val="00DE2BD4"/>
    <w:rsid w:val="00DE4106"/>
    <w:rsid w:val="00DE4F67"/>
    <w:rsid w:val="00DE6603"/>
    <w:rsid w:val="00DE7920"/>
    <w:rsid w:val="00DF2952"/>
    <w:rsid w:val="00DF2BD4"/>
    <w:rsid w:val="00DF356A"/>
    <w:rsid w:val="00DF5D01"/>
    <w:rsid w:val="00DF69D7"/>
    <w:rsid w:val="00DF7459"/>
    <w:rsid w:val="00E01737"/>
    <w:rsid w:val="00E036A6"/>
    <w:rsid w:val="00E0406A"/>
    <w:rsid w:val="00E067EC"/>
    <w:rsid w:val="00E10716"/>
    <w:rsid w:val="00E112DA"/>
    <w:rsid w:val="00E1650A"/>
    <w:rsid w:val="00E16DDC"/>
    <w:rsid w:val="00E16EAC"/>
    <w:rsid w:val="00E23E82"/>
    <w:rsid w:val="00E24473"/>
    <w:rsid w:val="00E26DF9"/>
    <w:rsid w:val="00E272C2"/>
    <w:rsid w:val="00E3191D"/>
    <w:rsid w:val="00E33054"/>
    <w:rsid w:val="00E33A24"/>
    <w:rsid w:val="00E363ED"/>
    <w:rsid w:val="00E410FE"/>
    <w:rsid w:val="00E41C4B"/>
    <w:rsid w:val="00E44FD0"/>
    <w:rsid w:val="00E51343"/>
    <w:rsid w:val="00E54459"/>
    <w:rsid w:val="00E609F6"/>
    <w:rsid w:val="00E60C2B"/>
    <w:rsid w:val="00E65A93"/>
    <w:rsid w:val="00E70C44"/>
    <w:rsid w:val="00E7134B"/>
    <w:rsid w:val="00E71543"/>
    <w:rsid w:val="00E729D3"/>
    <w:rsid w:val="00E74626"/>
    <w:rsid w:val="00E75E07"/>
    <w:rsid w:val="00E82327"/>
    <w:rsid w:val="00E8386B"/>
    <w:rsid w:val="00E866F0"/>
    <w:rsid w:val="00E87D1A"/>
    <w:rsid w:val="00E91962"/>
    <w:rsid w:val="00E927CB"/>
    <w:rsid w:val="00E93577"/>
    <w:rsid w:val="00E94AF2"/>
    <w:rsid w:val="00EA07A7"/>
    <w:rsid w:val="00EA129A"/>
    <w:rsid w:val="00EA5D36"/>
    <w:rsid w:val="00EB1FCD"/>
    <w:rsid w:val="00EB202C"/>
    <w:rsid w:val="00EB4C20"/>
    <w:rsid w:val="00EB5097"/>
    <w:rsid w:val="00EC1754"/>
    <w:rsid w:val="00EC3B1B"/>
    <w:rsid w:val="00EC4F9D"/>
    <w:rsid w:val="00EC6251"/>
    <w:rsid w:val="00EC76CD"/>
    <w:rsid w:val="00ED0C91"/>
    <w:rsid w:val="00ED2079"/>
    <w:rsid w:val="00ED76FA"/>
    <w:rsid w:val="00EE0F4C"/>
    <w:rsid w:val="00EF0AEA"/>
    <w:rsid w:val="00EF43F5"/>
    <w:rsid w:val="00EF490D"/>
    <w:rsid w:val="00EF51A0"/>
    <w:rsid w:val="00EF7C5E"/>
    <w:rsid w:val="00F0168C"/>
    <w:rsid w:val="00F066DD"/>
    <w:rsid w:val="00F07B99"/>
    <w:rsid w:val="00F1582B"/>
    <w:rsid w:val="00F1626E"/>
    <w:rsid w:val="00F1689B"/>
    <w:rsid w:val="00F2079E"/>
    <w:rsid w:val="00F2267B"/>
    <w:rsid w:val="00F25F95"/>
    <w:rsid w:val="00F262EC"/>
    <w:rsid w:val="00F26E16"/>
    <w:rsid w:val="00F307C7"/>
    <w:rsid w:val="00F30904"/>
    <w:rsid w:val="00F32908"/>
    <w:rsid w:val="00F34CA4"/>
    <w:rsid w:val="00F37239"/>
    <w:rsid w:val="00F37B2D"/>
    <w:rsid w:val="00F4027A"/>
    <w:rsid w:val="00F41B0D"/>
    <w:rsid w:val="00F445F8"/>
    <w:rsid w:val="00F46550"/>
    <w:rsid w:val="00F50B01"/>
    <w:rsid w:val="00F57D5B"/>
    <w:rsid w:val="00F601FD"/>
    <w:rsid w:val="00F63081"/>
    <w:rsid w:val="00F63D05"/>
    <w:rsid w:val="00F64CA3"/>
    <w:rsid w:val="00F654C0"/>
    <w:rsid w:val="00F66FA8"/>
    <w:rsid w:val="00F67861"/>
    <w:rsid w:val="00F70BF2"/>
    <w:rsid w:val="00F714A2"/>
    <w:rsid w:val="00F74895"/>
    <w:rsid w:val="00F74AE3"/>
    <w:rsid w:val="00F83FEE"/>
    <w:rsid w:val="00F852F8"/>
    <w:rsid w:val="00F91E15"/>
    <w:rsid w:val="00F9240D"/>
    <w:rsid w:val="00F92EA0"/>
    <w:rsid w:val="00F93923"/>
    <w:rsid w:val="00F93C4D"/>
    <w:rsid w:val="00F96231"/>
    <w:rsid w:val="00FA00F5"/>
    <w:rsid w:val="00FA201B"/>
    <w:rsid w:val="00FA39C7"/>
    <w:rsid w:val="00FA7A8B"/>
    <w:rsid w:val="00FB2566"/>
    <w:rsid w:val="00FB2A30"/>
    <w:rsid w:val="00FB3BAA"/>
    <w:rsid w:val="00FB5D72"/>
    <w:rsid w:val="00FB6562"/>
    <w:rsid w:val="00FB6932"/>
    <w:rsid w:val="00FC060D"/>
    <w:rsid w:val="00FC353E"/>
    <w:rsid w:val="00FC38FF"/>
    <w:rsid w:val="00FD106D"/>
    <w:rsid w:val="00FD10D2"/>
    <w:rsid w:val="00FD3BA5"/>
    <w:rsid w:val="00FE05B0"/>
    <w:rsid w:val="00FE1102"/>
    <w:rsid w:val="00FE15D7"/>
    <w:rsid w:val="00FE4599"/>
    <w:rsid w:val="00FF13F4"/>
    <w:rsid w:val="00FF23E4"/>
    <w:rsid w:val="00FF3456"/>
    <w:rsid w:val="00F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5B7A"/>
  <w15:docId w15:val="{F1297832-8B66-4586-BD5F-0CBF3D40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FE7"/>
  </w:style>
  <w:style w:type="paragraph" w:styleId="1">
    <w:name w:val="heading 1"/>
    <w:basedOn w:val="a"/>
    <w:next w:val="a"/>
    <w:link w:val="10"/>
    <w:uiPriority w:val="9"/>
    <w:qFormat/>
    <w:rsid w:val="00E33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5C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D10D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30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9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84D"/>
  </w:style>
  <w:style w:type="paragraph" w:styleId="a8">
    <w:name w:val="footer"/>
    <w:basedOn w:val="a"/>
    <w:link w:val="a9"/>
    <w:uiPriority w:val="99"/>
    <w:unhideWhenUsed/>
    <w:rsid w:val="00D97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Администратор</cp:lastModifiedBy>
  <cp:revision>9</cp:revision>
  <cp:lastPrinted>2025-09-15T04:50:00Z</cp:lastPrinted>
  <dcterms:created xsi:type="dcterms:W3CDTF">2025-09-12T12:59:00Z</dcterms:created>
  <dcterms:modified xsi:type="dcterms:W3CDTF">2025-09-24T04:11:00Z</dcterms:modified>
</cp:coreProperties>
</file>