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48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"http://zakonbase.ru/content/part/688692" </w:instrText>
      </w:r>
      <w:r w:rsidRPr="00344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448FE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E5E5E5"/>
          <w:lang w:eastAsia="ru-RU"/>
        </w:rPr>
        <w:t>Статья 1. Сфера применения настоящего Федерального закона</w:t>
      </w:r>
      <w:r w:rsidRPr="00344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h88"/>
      <w:bookmarkEnd w:id="0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737cc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Конституцией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Российской Федерации права на обращение в государственные органы и органы </w:t>
      </w:r>
      <w:bookmarkStart w:id="1" w:name="745e9"/>
      <w:bookmarkEnd w:id="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5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6" w:anchor="54e5d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7" w:anchor="l8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8" w:anchor="39fe7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9" w:anchor="ac7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10" w:anchor="5bb94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11" w:anchor="1284c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12" w:anchor="b1f1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13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 </w:t>
      </w:r>
      <w:bookmarkStart w:id="2" w:name="2b92b"/>
      <w:bookmarkEnd w:id="2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 </w:t>
      </w:r>
      <w:bookmarkStart w:id="3" w:name="10301"/>
      <w:bookmarkEnd w:id="3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14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bookmarkStart w:id="4" w:name="b868a"/>
      <w:bookmarkEnd w:id="4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Установленный настоящим Федеральным законом порядок </w:t>
      </w:r>
      <w:bookmarkStart w:id="5" w:name="bdc1f"/>
      <w:bookmarkEnd w:id="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bookmarkStart w:id="6" w:name="c5342"/>
      <w:bookmarkEnd w:id="6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 </w:t>
      </w:r>
      <w:bookmarkStart w:id="7" w:name="54e5d"/>
      <w:bookmarkEnd w:id="7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договором Российской Федерации или федеральным законом.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2. Право граждан на обращение</w:t>
        </w:r>
      </w:hyperlink>
      <w:bookmarkStart w:id="8" w:name="h89"/>
      <w:bookmarkEnd w:id="8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 </w:t>
      </w:r>
      <w:bookmarkStart w:id="9" w:name="a34c9"/>
      <w:bookmarkEnd w:id="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органы местного самоуправления и должностным лицам.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16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17" w:anchor="l6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18" w:anchor="97f9f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19" w:anchor="2a6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20" w:anchor="a5b29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21" w:anchor="fdcf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22" w:anchor="1284c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23" w:anchor="1030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24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 </w:t>
      </w:r>
      <w:bookmarkStart w:id="10" w:name="e2e11"/>
      <w:bookmarkEnd w:id="10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25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bookmarkStart w:id="11" w:name="f2e11"/>
      <w:bookmarkEnd w:id="11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bookmarkStart w:id="12" w:name="97f9f"/>
      <w:bookmarkEnd w:id="12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Рассмотрение обращений граждан осуществляется бесплатно.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  <w:bookmarkStart w:id="13" w:name="h90"/>
      <w:bookmarkEnd w:id="1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1. Правоотношения, связанные с рассмотрением обращений </w:t>
      </w:r>
      <w:bookmarkStart w:id="14" w:name="326d7"/>
      <w:bookmarkEnd w:id="1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граждан, регулируются </w:t>
      </w:r>
      <w:hyperlink r:id="rId27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Конституцией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Законы и иные нормативные правовые акты субъектов </w:t>
      </w:r>
      <w:bookmarkStart w:id="15" w:name="f3c81"/>
      <w:bookmarkEnd w:id="1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6" w:name="2871a"/>
      <w:bookmarkEnd w:id="16"/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28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29" w:anchor="l6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30" w:anchor="l8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31" w:anchor="2a6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32" w:anchor="a5b29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33" w:anchor="fdcf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34" w:anchor="e7170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35" w:anchor="1faad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36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 </w:t>
      </w:r>
      <w:bookmarkStart w:id="17" w:name="2871a3"/>
      <w:bookmarkEnd w:id="17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37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bookmarkStart w:id="18" w:name="2871a5"/>
      <w:bookmarkEnd w:id="18"/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4. Основные термины, используемые в настоящем Федеральном законе</w:t>
        </w:r>
      </w:hyperlink>
      <w:bookmarkStart w:id="19" w:name="h91"/>
      <w:bookmarkEnd w:id="19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Для целей настоящего Федерального закона используются следующие основные термины: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0" w:name="8bcb5"/>
      <w:bookmarkEnd w:id="2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обращение гражданина (далее - обращение) - направленные в </w:t>
      </w:r>
      <w:bookmarkStart w:id="21" w:name="1909c"/>
      <w:bookmarkEnd w:id="2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 </w:t>
      </w:r>
      <w:bookmarkStart w:id="22" w:name="63a9e"/>
      <w:bookmarkEnd w:id="2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местного самоуправления;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39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 </w:t>
      </w:r>
      <w:bookmarkStart w:id="23" w:name="f9526"/>
      <w:bookmarkEnd w:id="23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сфер деятельности государства и общества;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 </w:t>
      </w:r>
      <w:bookmarkStart w:id="24" w:name="17497"/>
      <w:bookmarkEnd w:id="2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жалоба - просьба гражданина о восстановлении или защите </w:t>
      </w:r>
      <w:bookmarkStart w:id="25" w:name="a6942"/>
      <w:bookmarkEnd w:id="2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его нарушенных прав, свобод или законных интересов либо прав, свобод или законных интересов других лиц;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 </w:t>
      </w:r>
      <w:bookmarkStart w:id="26" w:name="0be2b"/>
      <w:bookmarkEnd w:id="2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5. Права гражданина при рассмотрении обращения</w:t>
        </w:r>
      </w:hyperlink>
      <w:bookmarkStart w:id="27" w:name="h92"/>
      <w:bookmarkEnd w:id="27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8" w:name="df851"/>
      <w:bookmarkEnd w:id="2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41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 </w:t>
      </w:r>
      <w:bookmarkStart w:id="29" w:name="be211"/>
      <w:bookmarkEnd w:id="2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иную охраняемую федеральным законом тайну;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 </w:t>
      </w:r>
      <w:bookmarkStart w:id="30" w:name="b45df"/>
      <w:bookmarkEnd w:id="3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обращаться с жалобой на принятое по обращению решение или </w:t>
      </w:r>
      <w:bookmarkStart w:id="31" w:name="6a082"/>
      <w:bookmarkEnd w:id="3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обращаться с заявлением о прекращении рассмотрения </w:t>
      </w:r>
      <w:bookmarkStart w:id="32" w:name="8baa7"/>
      <w:bookmarkEnd w:id="3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обращения.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6. Гарантии безопасности гражданина в связи с его обращением</w:t>
        </w:r>
      </w:hyperlink>
      <w:bookmarkStart w:id="33" w:name="h93"/>
      <w:bookmarkEnd w:id="3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 </w:t>
      </w:r>
      <w:bookmarkStart w:id="34" w:name="59c8b"/>
      <w:bookmarkEnd w:id="3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При рассмотрении обращения не допускается разглашение </w:t>
      </w:r>
      <w:bookmarkStart w:id="35" w:name="10077"/>
      <w:bookmarkEnd w:id="3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направление</w:t>
      </w:r>
      <w:bookmarkStart w:id="36" w:name="2552c"/>
      <w:bookmarkEnd w:id="3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письменного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7. Требования к письменному обращению</w:t>
        </w:r>
      </w:hyperlink>
      <w:bookmarkStart w:id="37" w:name="h94"/>
      <w:bookmarkEnd w:id="37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Гражданин в своем письменном обращении в обязательном </w:t>
      </w:r>
      <w:bookmarkStart w:id="38" w:name="f424f"/>
      <w:bookmarkEnd w:id="3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соответствующего</w:t>
      </w:r>
      <w:bookmarkStart w:id="39" w:name="eb1e3"/>
      <w:bookmarkEnd w:id="3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должностного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 </w:t>
      </w:r>
      <w:bookmarkStart w:id="40" w:name="5c0af"/>
      <w:bookmarkEnd w:id="4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жалобы, ставит личную подпись и дату.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41" w:name="c6086"/>
      <w:bookmarkEnd w:id="4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 </w:t>
      </w:r>
      <w:bookmarkStart w:id="42" w:name="e5ef6"/>
      <w:bookmarkEnd w:id="4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44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8. Направление и регистрация письменного обращения</w:t>
        </w:r>
      </w:hyperlink>
      <w:bookmarkStart w:id="43" w:name="h95"/>
      <w:bookmarkEnd w:id="4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bookmarkStart w:id="44" w:name="246d7"/>
      <w:bookmarkEnd w:id="44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Письменное обращение, содержащее вопросы, решение которых </w:t>
      </w:r>
      <w:bookmarkStart w:id="45" w:name="0ab0e"/>
      <w:bookmarkEnd w:id="4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 </w:t>
      </w:r>
      <w:bookmarkStart w:id="46" w:name="4e099"/>
      <w:bookmarkEnd w:id="4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  <w:bookmarkStart w:id="47" w:name="39287"/>
      <w:bookmarkEnd w:id="47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 </w:t>
      </w:r>
      <w:bookmarkStart w:id="48" w:name="2ff41"/>
      <w:bookmarkEnd w:id="4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</w:t>
      </w:r>
      <w:bookmarkStart w:id="49" w:name="6f861"/>
      <w:bookmarkEnd w:id="4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рассмотрение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 </w:t>
      </w:r>
      <w:bookmarkStart w:id="50" w:name="cf81d"/>
      <w:bookmarkEnd w:id="5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обращения.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 </w:t>
      </w:r>
      <w:bookmarkStart w:id="51" w:name="a112e"/>
      <w:bookmarkEnd w:id="5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обжалуется.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 </w:t>
      </w:r>
      <w:bookmarkStart w:id="52" w:name="5cd76"/>
      <w:bookmarkEnd w:id="5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9. Обязательность принятия обращения к рассмотрению</w:t>
        </w:r>
      </w:hyperlink>
      <w:bookmarkStart w:id="53" w:name="h96"/>
      <w:bookmarkEnd w:id="53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 необходимости рассматривающие обращение </w:t>
      </w:r>
      <w:bookmarkStart w:id="54" w:name="2a618"/>
      <w:bookmarkEnd w:id="5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10. Рассмотрение обращения</w:t>
        </w:r>
      </w:hyperlink>
      <w:bookmarkStart w:id="55" w:name="h97"/>
      <w:bookmarkEnd w:id="55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Государственный орган, орган местного самоуправления или </w:t>
      </w:r>
      <w:bookmarkStart w:id="56" w:name="74010"/>
      <w:bookmarkEnd w:id="5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должностное лицо: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57" w:name="6cc27"/>
      <w:bookmarkEnd w:id="57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58" w:name="7d779"/>
      <w:bookmarkEnd w:id="5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48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 </w:t>
      </w:r>
      <w:bookmarkStart w:id="59" w:name="55836"/>
      <w:bookmarkEnd w:id="5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Федерального закона;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bookmarkStart w:id="60" w:name="8438e"/>
      <w:bookmarkEnd w:id="60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 </w:t>
      </w:r>
      <w:bookmarkStart w:id="61" w:name="31c38"/>
      <w:bookmarkEnd w:id="6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 </w:t>
      </w:r>
      <w:bookmarkStart w:id="62" w:name="c653b"/>
      <w:bookmarkEnd w:id="6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особый порядок предоставления.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bookmarkStart w:id="63" w:name="c7b6f"/>
      <w:bookmarkEnd w:id="6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64" w:name="48fd8"/>
      <w:bookmarkEnd w:id="6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49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11. Порядок рассмотрения отдельных обращений</w:t>
        </w:r>
      </w:hyperlink>
      <w:bookmarkStart w:id="65" w:name="h98"/>
      <w:bookmarkEnd w:id="65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66" w:name="0ccac"/>
      <w:bookmarkEnd w:id="6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 </w:t>
      </w:r>
      <w:bookmarkStart w:id="67" w:name="9e992"/>
      <w:bookmarkEnd w:id="67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 </w:t>
      </w:r>
      <w:bookmarkStart w:id="68" w:name="04ef7"/>
      <w:bookmarkEnd w:id="6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компетенцией.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51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29.06.2010 N 126-ФЗ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Государственный орган, орган местного самоуправления или </w:t>
      </w:r>
      <w:bookmarkStart w:id="69" w:name="d6a36"/>
      <w:bookmarkEnd w:id="6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</w:r>
      <w:bookmarkStart w:id="70" w:name="a5a29"/>
      <w:bookmarkEnd w:id="7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В случае, если текст письменного обращения не поддается </w:t>
      </w:r>
      <w:bookmarkStart w:id="71" w:name="10b1d"/>
      <w:bookmarkEnd w:id="7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 </w:t>
      </w:r>
      <w:bookmarkStart w:id="72" w:name="402a6"/>
      <w:bookmarkEnd w:id="7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если его фамилия и почтовый адрес поддаются прочтению.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52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29.06.2010 N 126-ФЗ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 </w:t>
      </w:r>
      <w:bookmarkStart w:id="73" w:name="6561a"/>
      <w:bookmarkEnd w:id="73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 </w:t>
      </w:r>
      <w:bookmarkStart w:id="74" w:name="d57af"/>
      <w:bookmarkEnd w:id="7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местного </w:t>
      </w:r>
      <w:bookmarkStart w:id="75" w:name="f810c"/>
      <w:bookmarkEnd w:id="7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составляющих</w:t>
      </w:r>
      <w:bookmarkStart w:id="76" w:name="a5b29"/>
      <w:bookmarkEnd w:id="7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государственную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77" w:name="b9b7c"/>
      <w:bookmarkEnd w:id="77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местного</w:t>
      </w:r>
      <w:bookmarkStart w:id="78" w:name="b4b5b"/>
      <w:bookmarkEnd w:id="7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самоуправления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или соответствующему должностному лицу.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12. Сроки рассмотрения письменного обращения</w:t>
        </w:r>
      </w:hyperlink>
      <w:bookmarkStart w:id="79" w:name="h99"/>
      <w:bookmarkEnd w:id="79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 </w:t>
      </w:r>
      <w:bookmarkStart w:id="80" w:name="0be8f"/>
      <w:bookmarkEnd w:id="8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 их компетенцией, рассматривается в течение 30 дней со дня регистрации письменного обращения.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2. В исключительных случаях, а также в случае направления запроса, предусмотренного частью 2 статьи 10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настоящего</w:t>
      </w:r>
      <w:bookmarkStart w:id="81" w:name="71bc1"/>
      <w:bookmarkEnd w:id="8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Федерального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 </w:t>
      </w:r>
      <w:bookmarkStart w:id="82" w:name="1a245"/>
      <w:bookmarkEnd w:id="8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рассмотрения гражданина, направившего обращение.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13. Личный прием граждан</w:t>
        </w:r>
      </w:hyperlink>
      <w:bookmarkStart w:id="83" w:name="h100"/>
      <w:bookmarkEnd w:id="8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</w:t>
      </w:r>
      <w:bookmarkStart w:id="84" w:name="fdcf3"/>
      <w:bookmarkEnd w:id="8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уполномоченными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на то лицами. Информация о месте приема, а также об установленных для приема днях и часах доводится до сведения граждан.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При личном приеме гражданин предъявляет документ, удостоверяющий его личность.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Содержание устного обращения заносится в карточку личного </w:t>
      </w:r>
      <w:bookmarkStart w:id="85" w:name="a55e6"/>
      <w:bookmarkEnd w:id="8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гражданина</w:t>
      </w:r>
      <w:bookmarkStart w:id="86" w:name="e76cd"/>
      <w:bookmarkEnd w:id="8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может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Письменное обращение, принятое в ходе личного приема, </w:t>
      </w:r>
      <w:bookmarkStart w:id="87" w:name="6086a"/>
      <w:bookmarkEnd w:id="87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подлежит регистрации и рассмотрению в порядке, установленном настоящим Федеральным законом.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5. В случае, если в обращении содержатся вопросы, решение которых не входит в компетенцию данных государственного </w:t>
      </w:r>
      <w:proofErr w:type="spellStart"/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органа,</w:t>
      </w:r>
      <w:bookmarkStart w:id="88" w:name="24c55"/>
      <w:bookmarkEnd w:id="88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</w:t>
      </w:r>
      <w:proofErr w:type="spellEnd"/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</w:t>
      </w:r>
      <w:bookmarkStart w:id="89" w:name="c4961"/>
      <w:bookmarkEnd w:id="8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существу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поставленных в обращении вопросов.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14. Контроль за соблюдением порядка рассмотрения обращений</w:t>
        </w:r>
      </w:hyperlink>
      <w:bookmarkStart w:id="90" w:name="h101"/>
      <w:bookmarkEnd w:id="90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 </w:t>
      </w:r>
      <w:bookmarkStart w:id="91" w:name="02a0f"/>
      <w:bookmarkEnd w:id="9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 </w:t>
      </w:r>
      <w:bookmarkStart w:id="92" w:name="94b7a"/>
      <w:bookmarkEnd w:id="9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интересов граждан.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15. Ответственность за нарушение настоящего Федерального закона</w:t>
        </w:r>
      </w:hyperlink>
      <w:bookmarkStart w:id="93" w:name="h102"/>
      <w:bookmarkEnd w:id="93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 </w:t>
      </w:r>
      <w:bookmarkStart w:id="94" w:name="86889"/>
      <w:bookmarkEnd w:id="9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  <w:bookmarkStart w:id="95" w:name="h103"/>
      <w:bookmarkEnd w:id="95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 </w:t>
      </w:r>
      <w:bookmarkStart w:id="96" w:name="464d4"/>
      <w:bookmarkEnd w:id="9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 </w:t>
      </w:r>
      <w:bookmarkStart w:id="97" w:name="f80ba"/>
      <w:bookmarkEnd w:id="97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bookmarkStart w:id="98" w:name="h104"/>
      <w:bookmarkEnd w:id="98"/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Признать не действующими на территории Российской Федерации: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Указ Президиума Верховного Совета СССР </w:t>
      </w:r>
      <w:hyperlink r:id="rId59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12 апреля 1968 года N 2534-VII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 "О порядке рассмотрения предложений, заявлений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</w:t>
      </w:r>
      <w:bookmarkStart w:id="99" w:name="d5216"/>
      <w:bookmarkEnd w:id="99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жалоб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граждан" (Ведомости Верховного Совета СССР, 1968, N 17, ст. 144);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2) Закон СССР от 26 июня 1968 года N 2830-VII "Об утверждении Указа Президиума Верховного Совета СССР "О порядке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рассмотрения</w:t>
      </w:r>
      <w:bookmarkStart w:id="100" w:name="767d1"/>
      <w:bookmarkEnd w:id="100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предложений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заявлений и жалоб граждан" (Ведомости Верховного Совета СССР, 1968, N 27, ст. 237);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Президиума</w:t>
      </w:r>
      <w:bookmarkStart w:id="101" w:name="09d6f"/>
      <w:bookmarkEnd w:id="101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Верховного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4) Закон СССР от 25 июня 1980 года N 2365-Х "Об утверждении Указов Президиума Верховного Совета СССР о внесении изменений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</w:t>
      </w:r>
      <w:bookmarkStart w:id="102" w:name="163cf"/>
      <w:bookmarkEnd w:id="102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дополнений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 </w:t>
      </w:r>
      <w:bookmarkStart w:id="103" w:name="5db27"/>
      <w:bookmarkEnd w:id="103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"О порядке рассмотрения предложений, заявлений и жалоб граждан";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 </w:t>
      </w:r>
      <w:bookmarkStart w:id="104" w:name="d197c"/>
      <w:bookmarkEnd w:id="104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Совета СССР "О порядке рассмотрения предложений, заявлений и жалоб граждан" (Ведомости Верховного Совета СССР, 1988, N 6, ст. 94);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6) Закон СССР от 26 мая 1988 года N 9004-XI "Об утверждении Указов Президиума Верховного Совета СССР о внесении изменений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</w:t>
      </w:r>
      <w:bookmarkStart w:id="105" w:name="1175d"/>
      <w:bookmarkEnd w:id="105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дополнений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 </w:t>
      </w:r>
      <w:bookmarkStart w:id="106" w:name="6181e"/>
      <w:bookmarkEnd w:id="106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предложений, заявлений и жалоб граждан".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18. Вступление в силу настоящего Федерального закона</w:t>
        </w:r>
      </w:hyperlink>
      <w:bookmarkStart w:id="107" w:name="h105"/>
      <w:bookmarkEnd w:id="107"/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  <w:bookmarkStart w:id="108" w:name="1cd1b"/>
      <w:bookmarkEnd w:id="108"/>
    </w:p>
    <w:p w:rsidR="003448FE" w:rsidRPr="003448FE" w:rsidRDefault="003448FE" w:rsidP="003448FE">
      <w:pPr>
        <w:spacing w:after="300" w:line="273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Президент Российской Федерации 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448FE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В.ПУТИН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Москва, Кремль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 мая 2006 года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N 59-ФЗ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1. Сфера применения настоящего Федерального закона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закрепленного за ним </w:t>
      </w:r>
      <w:hyperlink r:id="rId62" w:anchor="737cc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Конституцией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Российской Федерации права на обращение в государственные органы и органы 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63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64" w:anchor="54e5d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65" w:anchor="l8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66" w:anchor="39fe7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67" w:anchor="ac7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68" w:anchor="5bb94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69" w:anchor="1284c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70" w:anchor="b1f1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71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 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 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72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Установленный настоящим Федеральным законом порядок 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 договором Российской Федерации или федеральным законом.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2. Право граждан на обращение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 органы местного самоуправления и должностным лицам.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74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75" w:anchor="l6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76" w:anchor="97f9f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77" w:anchor="2a6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78" w:anchor="a5b29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79" w:anchor="fdcf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80" w:anchor="1284c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81" w:anchor="1030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82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 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8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Рассмотрение обращений граждан осуществляется бесплатно.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Правоотношения, связанные с рассмотрением обращений граждан, регулируются </w:t>
      </w:r>
      <w:hyperlink r:id="rId85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Конституцией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 Российской Федерации, международными договорами 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Законы и иные нормативные правовые акты субъектов 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spellStart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Zakonbase</w:t>
      </w:r>
      <w:proofErr w:type="spellEnd"/>
      <w:r w:rsidRPr="003448FE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:</w:t>
      </w:r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взаимосвязанные положения </w:t>
      </w:r>
      <w:hyperlink r:id="rId86" w:anchor="l2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1, </w:t>
      </w:r>
      <w:hyperlink r:id="rId87" w:anchor="l6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ст. 2 и </w:t>
      </w:r>
      <w:hyperlink r:id="rId88" w:anchor="l8" w:tgtFrame="_self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ст.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 признаны не соответствующими Конституции РФ, ее ст. 19 (</w:t>
      </w:r>
      <w:hyperlink r:id="rId89" w:anchor="2a618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1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), </w:t>
      </w:r>
      <w:hyperlink r:id="rId90" w:anchor="a5b29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30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91" w:anchor="fdcf3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33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 </w:t>
      </w:r>
      <w:hyperlink r:id="rId92" w:anchor="e7170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45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55 (</w:t>
      </w:r>
      <w:hyperlink r:id="rId93" w:anchor="1faad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ч. 3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 и </w:t>
      </w:r>
      <w:hyperlink r:id="rId94" w:anchor="54741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76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 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 (Постановление Конституционного Суда РФ </w:t>
      </w:r>
      <w:hyperlink r:id="rId95" w:history="1">
        <w:r w:rsidRPr="003448FE">
          <w:rPr>
            <w:rFonts w:ascii="Tahoma" w:eastAsia="Times New Roman" w:hAnsi="Tahoma" w:cs="Tahoma"/>
            <w:b/>
            <w:bCs/>
            <w:i/>
            <w:iCs/>
            <w:color w:val="F8600D"/>
            <w:sz w:val="21"/>
            <w:szCs w:val="21"/>
            <w:u w:val="single"/>
            <w:lang w:eastAsia="ru-RU"/>
          </w:rPr>
          <w:t>от 18.07.2012 N 19-П</w:t>
        </w:r>
      </w:hyperlink>
      <w:r w:rsidRPr="003448FE">
        <w:rPr>
          <w:rFonts w:ascii="Tahoma" w:eastAsia="Times New Roman" w:hAnsi="Tahoma" w:cs="Tahoma"/>
          <w:b/>
          <w:bCs/>
          <w:i/>
          <w:iCs/>
          <w:color w:val="505050"/>
          <w:sz w:val="21"/>
          <w:szCs w:val="21"/>
          <w:lang w:eastAsia="ru-RU"/>
        </w:rPr>
        <w:t>).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4. Основные термины, используемые в настоящем Федеральном законе</w:t>
        </w:r>
      </w:hyperlink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Для целей настоящего Федерального закона используются следующие основные термины: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обращение гражданина (далее - обращение) - направленные в 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 местного самоуправления;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97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 сфер деятельности государства и общества;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 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жалоба - просьба гражданина о восстановлении или защите его нарушенных прав, свобод или законных интересов либо прав, свобод или законных интересов других лиц;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 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5. Права гражданина при рассмотрении обращения</w:t>
        </w:r>
      </w:hyperlink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99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 иную охраняемую федеральным законом тайну;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 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обращаться с жалобой на принятое по обращению решение или 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обращаться с заявлением о прекращении рассмотрения обращения.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6. Гарантии безопасности гражданина в связи с его обращением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 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2. При рассмотрении обращения не допускается разглашение 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направлениеписьменного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7. Требования к письменному обращению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Гражданин в своем письменном обращении в обязательном 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соответствующегодолжностного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 жалобы, ставит личную подпись и дату.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 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102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8. Направление и регистрация письменного обращения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3. Письменное обращение, содержащее вопросы, решение которых 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 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 соответствующие государственные органы, органы местного самоуправления или соответствующим должностным лицам.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нарассмотрение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 обращения.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 обжалуется.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 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9. Обязательность принятия обращения к рассмотрению</w:t>
        </w:r>
      </w:hyperlink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 необходимости рассматривающие обращение 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10. Рассмотрение обращения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Государственный орган, орган местного самоуправления или должностное лицо: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106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 Федерального закона;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 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 особый порядок предоставления.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107" w:anchor="0b34d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27.07.2010 N 227-ФЗ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11. Порядок рассмотрения отдельных обращений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 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 компетенцией.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109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29.06.2010 N 126-ФЗ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Государственный орган, орган местного самоуправления или 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В случае, если текст письменного обращения не поддается 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 если его фамилия и почтовый адрес поддаются прочтению.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</w:t>
      </w:r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ред. Федерального закона </w:t>
      </w:r>
      <w:hyperlink r:id="rId110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29.06.2010 N 126-ФЗ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 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 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 самоуправления или одному и тому же должностному лицу. О данном решении уведомляется гражданин, направивший обращение.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 xml:space="preserve">6. В случае, если ответ по существу поставленного в обращении вопроса не может быть дан без разглашения сведений,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составляющихгосударственную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местногосамоуправления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или соответствующему должностному лицу.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12. Сроки рассмотрения письменного обращения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 с их компетенцией, рассматривается в течение 30 дней со дня регистрации письменного обращения.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2. В исключительных случаях, а также в случае направления запроса, предусмотренного частью 2 статьи 10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настоящегоФедерального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 рассмотрения гражданина, направившего обращение.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13. Личный прием граждан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иуполномоченными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на то лицами. Информация о месте приема, а также об установленных для приема днях и часах доводится до сведения граждан.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При личном приеме гражданин предъявляет документ, удостоверяющий его личность.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3. Содержание устного обращения заносится в карточку личного 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гражданинаможет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Письменное обращение, принятое в ходе личного приема, подлежит регистрации и рассмотрению в порядке, установленном настоящим Федеральным законом.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5. В случае, если в обращении содержатся вопросы, решение которых не входит в компетенцию данных государственного </w:t>
      </w:r>
      <w:proofErr w:type="spellStart"/>
      <w:proofErr w:type="gram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органа,органа</w:t>
      </w:r>
      <w:proofErr w:type="spellEnd"/>
      <w:proofErr w:type="gram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посуществу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поставленных в обращении вопросов.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14. Контроль за соблюдением порядка рассмотрения обращений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 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 интересов граждан.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15. Ответственность за нарушение настоящего Федерального закона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 Федерации.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 государственного органа, органа 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местного самоуправления или должностного лица при рассмотрении обращения, по решению суда.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 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Признать не действующими на территории Российской Федерации: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1) Указ Президиума Верховного Совета СССР </w:t>
      </w:r>
      <w:hyperlink r:id="rId117" w:history="1">
        <w:r w:rsidRPr="003448FE">
          <w:rPr>
            <w:rFonts w:ascii="Tahoma" w:eastAsia="Times New Roman" w:hAnsi="Tahoma" w:cs="Tahoma"/>
            <w:color w:val="F8600D"/>
            <w:sz w:val="21"/>
            <w:szCs w:val="21"/>
            <w:u w:val="single"/>
            <w:lang w:eastAsia="ru-RU"/>
          </w:rPr>
          <w:t>от 12 апреля 1968 года N 2534-VII</w:t>
        </w:r>
      </w:hyperlink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 "О порядке рассмотрения предложений, заявлений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ижалоб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граждан" (Ведомости Верховного Совета СССР, 1968, N 17, ст. 144);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2) Закон СССР от 26 июня 1968 года N 2830-VII "Об утверждении Указа Президиума Верховного Совета СССР "О порядке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рассмотренияпредложений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заявлений и жалоб граждан" (Ведомости Верховного Совета СССР, 1968, N 27, ст. 237);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ПрезидиумаВерховного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4) Закон СССР от 25 июня 1980 года N 2365-Х "Об утверждении Указов Президиума Верховного Совета СССР о внесении изменений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идополнений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 "О порядке рассмотрения предложений, заявлений и жалоб граждан";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 Совета СССР "О порядке рассмотрения предложений, заявлений и жалоб граждан" (Ведомости Верховного Совета СССР, 1988, N 6, ст. 94);</w:t>
      </w:r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6) Закон СССР от 26 мая 1988 года N 9004-XI "Об утверждении Указов Президиума Верховного Совета СССР о внесении изменений </w:t>
      </w:r>
      <w:proofErr w:type="spellStart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идополнений</w:t>
      </w:r>
      <w:proofErr w:type="spellEnd"/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 предложений, заявлений и жалоб граждан".</w:t>
      </w:r>
    </w:p>
    <w:p w:rsidR="003448FE" w:rsidRPr="003448FE" w:rsidRDefault="003448FE" w:rsidP="0034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3448FE">
          <w:rPr>
            <w:rFonts w:ascii="Arial" w:eastAsia="Times New Roman" w:hAnsi="Arial" w:cs="Arial"/>
            <w:b/>
            <w:bCs/>
            <w:color w:val="0000FF"/>
            <w:sz w:val="21"/>
            <w:szCs w:val="21"/>
            <w:shd w:val="clear" w:color="auto" w:fill="E5E5E5"/>
            <w:lang w:eastAsia="ru-RU"/>
          </w:rPr>
          <w:t>Статья 18. Вступление в силу настоящего Федерального закона</w:t>
        </w:r>
      </w:hyperlink>
    </w:p>
    <w:p w:rsidR="003448FE" w:rsidRPr="003448FE" w:rsidRDefault="003448FE" w:rsidP="003448FE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448FE" w:rsidRPr="003448FE" w:rsidRDefault="003448FE" w:rsidP="003448FE">
      <w:pPr>
        <w:spacing w:after="300" w:line="273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Президент Российской Федерации </w:t>
      </w: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448FE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В.ПУТИН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Москва, Кремль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 мая 2006 года</w:t>
      </w:r>
    </w:p>
    <w:p w:rsidR="003448FE" w:rsidRPr="003448FE" w:rsidRDefault="003448FE" w:rsidP="003448FE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448FE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N 59-ФЗ</w:t>
      </w:r>
    </w:p>
    <w:p w:rsidR="00DA1568" w:rsidRDefault="00DA1568">
      <w:bookmarkStart w:id="109" w:name="_GoBack"/>
      <w:bookmarkEnd w:id="109"/>
    </w:p>
    <w:sectPr w:rsidR="00DA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E"/>
    <w:rsid w:val="00004128"/>
    <w:rsid w:val="00005195"/>
    <w:rsid w:val="00146A5F"/>
    <w:rsid w:val="001F7189"/>
    <w:rsid w:val="002D4570"/>
    <w:rsid w:val="002F3808"/>
    <w:rsid w:val="0034061C"/>
    <w:rsid w:val="003448FE"/>
    <w:rsid w:val="00453CA1"/>
    <w:rsid w:val="00455C68"/>
    <w:rsid w:val="0047325B"/>
    <w:rsid w:val="00494307"/>
    <w:rsid w:val="00527CBD"/>
    <w:rsid w:val="005827ED"/>
    <w:rsid w:val="005B3D5E"/>
    <w:rsid w:val="005D2859"/>
    <w:rsid w:val="006265DB"/>
    <w:rsid w:val="00672CDF"/>
    <w:rsid w:val="006F2B02"/>
    <w:rsid w:val="0077462D"/>
    <w:rsid w:val="00806F24"/>
    <w:rsid w:val="00837FD1"/>
    <w:rsid w:val="00840866"/>
    <w:rsid w:val="00876194"/>
    <w:rsid w:val="008836F0"/>
    <w:rsid w:val="00927397"/>
    <w:rsid w:val="00991205"/>
    <w:rsid w:val="00A04D2B"/>
    <w:rsid w:val="00A73788"/>
    <w:rsid w:val="00A8538C"/>
    <w:rsid w:val="00A91741"/>
    <w:rsid w:val="00B02DF6"/>
    <w:rsid w:val="00B304EB"/>
    <w:rsid w:val="00B3733F"/>
    <w:rsid w:val="00BA2E34"/>
    <w:rsid w:val="00C13EB2"/>
    <w:rsid w:val="00C40D4B"/>
    <w:rsid w:val="00D01E1C"/>
    <w:rsid w:val="00D67F35"/>
    <w:rsid w:val="00DA1568"/>
    <w:rsid w:val="00DC6954"/>
    <w:rsid w:val="00DD3933"/>
    <w:rsid w:val="00DF7914"/>
    <w:rsid w:val="00E81CBB"/>
    <w:rsid w:val="00E9185C"/>
    <w:rsid w:val="00ED4E7B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04A9-5605-4BDB-886E-9E2365B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base.ru/content/part/688694" TargetMode="External"/><Relationship Id="rId117" Type="http://schemas.openxmlformats.org/officeDocument/2006/relationships/hyperlink" Target="http://zakonbase.ru/content/base/17" TargetMode="External"/><Relationship Id="rId21" Type="http://schemas.openxmlformats.org/officeDocument/2006/relationships/hyperlink" Target="http://zakonbase.ru/content/base/1673" TargetMode="External"/><Relationship Id="rId42" Type="http://schemas.openxmlformats.org/officeDocument/2006/relationships/hyperlink" Target="http://zakonbase.ru/content/part/688697" TargetMode="External"/><Relationship Id="rId47" Type="http://schemas.openxmlformats.org/officeDocument/2006/relationships/hyperlink" Target="http://zakonbase.ru/content/part/688701" TargetMode="External"/><Relationship Id="rId63" Type="http://schemas.openxmlformats.org/officeDocument/2006/relationships/hyperlink" Target="http://zakonbase.ru/content/base/158442" TargetMode="External"/><Relationship Id="rId68" Type="http://schemas.openxmlformats.org/officeDocument/2006/relationships/hyperlink" Target="http://zakonbase.ru/content/base/1673" TargetMode="External"/><Relationship Id="rId84" Type="http://schemas.openxmlformats.org/officeDocument/2006/relationships/hyperlink" Target="http://zakonbase.ru/content/part/688694" TargetMode="External"/><Relationship Id="rId89" Type="http://schemas.openxmlformats.org/officeDocument/2006/relationships/hyperlink" Target="http://zakonbase.ru/content/base/1673" TargetMode="External"/><Relationship Id="rId112" Type="http://schemas.openxmlformats.org/officeDocument/2006/relationships/hyperlink" Target="http://zakonbase.ru/content/part/688704" TargetMode="External"/><Relationship Id="rId16" Type="http://schemas.openxmlformats.org/officeDocument/2006/relationships/hyperlink" Target="http://zakonbase.ru/content/base/158442" TargetMode="External"/><Relationship Id="rId107" Type="http://schemas.openxmlformats.org/officeDocument/2006/relationships/hyperlink" Target="http://zakonbase.ru/content/base/159879" TargetMode="External"/><Relationship Id="rId11" Type="http://schemas.openxmlformats.org/officeDocument/2006/relationships/hyperlink" Target="http://zakonbase.ru/content/base/1673" TargetMode="External"/><Relationship Id="rId24" Type="http://schemas.openxmlformats.org/officeDocument/2006/relationships/hyperlink" Target="http://zakonbase.ru/content/base/1673" TargetMode="External"/><Relationship Id="rId32" Type="http://schemas.openxmlformats.org/officeDocument/2006/relationships/hyperlink" Target="http://zakonbase.ru/content/base/1673" TargetMode="External"/><Relationship Id="rId37" Type="http://schemas.openxmlformats.org/officeDocument/2006/relationships/hyperlink" Target="http://zakonbase.ru/content/base/276011" TargetMode="External"/><Relationship Id="rId40" Type="http://schemas.openxmlformats.org/officeDocument/2006/relationships/hyperlink" Target="http://zakonbase.ru/content/part/688696" TargetMode="External"/><Relationship Id="rId45" Type="http://schemas.openxmlformats.org/officeDocument/2006/relationships/hyperlink" Target="http://zakonbase.ru/content/part/688699" TargetMode="External"/><Relationship Id="rId53" Type="http://schemas.openxmlformats.org/officeDocument/2006/relationships/hyperlink" Target="http://zakonbase.ru/content/part/688703" TargetMode="External"/><Relationship Id="rId58" Type="http://schemas.openxmlformats.org/officeDocument/2006/relationships/hyperlink" Target="http://zakonbase.ru/content/part/688708" TargetMode="External"/><Relationship Id="rId66" Type="http://schemas.openxmlformats.org/officeDocument/2006/relationships/hyperlink" Target="http://zakonbase.ru/content/base/1673" TargetMode="External"/><Relationship Id="rId74" Type="http://schemas.openxmlformats.org/officeDocument/2006/relationships/hyperlink" Target="http://zakonbase.ru/content/base/158442" TargetMode="External"/><Relationship Id="rId79" Type="http://schemas.openxmlformats.org/officeDocument/2006/relationships/hyperlink" Target="http://zakonbase.ru/content/base/1673" TargetMode="External"/><Relationship Id="rId87" Type="http://schemas.openxmlformats.org/officeDocument/2006/relationships/hyperlink" Target="http://zakonbase.ru/content/base/158442" TargetMode="External"/><Relationship Id="rId102" Type="http://schemas.openxmlformats.org/officeDocument/2006/relationships/hyperlink" Target="http://zakonbase.ru/content/base/159879" TargetMode="External"/><Relationship Id="rId110" Type="http://schemas.openxmlformats.org/officeDocument/2006/relationships/hyperlink" Target="http://zakonbase.ru/content/base/157917" TargetMode="External"/><Relationship Id="rId115" Type="http://schemas.openxmlformats.org/officeDocument/2006/relationships/hyperlink" Target="http://zakonbase.ru/content/part/688707" TargetMode="External"/><Relationship Id="rId5" Type="http://schemas.openxmlformats.org/officeDocument/2006/relationships/hyperlink" Target="http://zakonbase.ru/content/base/158442" TargetMode="External"/><Relationship Id="rId61" Type="http://schemas.openxmlformats.org/officeDocument/2006/relationships/hyperlink" Target="http://zakonbase.ru/content/part/688692" TargetMode="External"/><Relationship Id="rId82" Type="http://schemas.openxmlformats.org/officeDocument/2006/relationships/hyperlink" Target="http://zakonbase.ru/content/base/1673" TargetMode="External"/><Relationship Id="rId90" Type="http://schemas.openxmlformats.org/officeDocument/2006/relationships/hyperlink" Target="http://zakonbase.ru/content/base/1673" TargetMode="External"/><Relationship Id="rId95" Type="http://schemas.openxmlformats.org/officeDocument/2006/relationships/hyperlink" Target="http://zakonbase.ru/content/base/276011" TargetMode="External"/><Relationship Id="rId19" Type="http://schemas.openxmlformats.org/officeDocument/2006/relationships/hyperlink" Target="http://zakonbase.ru/content/base/1673" TargetMode="External"/><Relationship Id="rId14" Type="http://schemas.openxmlformats.org/officeDocument/2006/relationships/hyperlink" Target="http://zakonbase.ru/content/base/276011" TargetMode="External"/><Relationship Id="rId22" Type="http://schemas.openxmlformats.org/officeDocument/2006/relationships/hyperlink" Target="http://zakonbase.ru/content/base/1673" TargetMode="External"/><Relationship Id="rId27" Type="http://schemas.openxmlformats.org/officeDocument/2006/relationships/hyperlink" Target="http://zakonbase.ru/content/base/1673" TargetMode="External"/><Relationship Id="rId30" Type="http://schemas.openxmlformats.org/officeDocument/2006/relationships/hyperlink" Target="http://zakonbase.ru/content/base/158442" TargetMode="External"/><Relationship Id="rId35" Type="http://schemas.openxmlformats.org/officeDocument/2006/relationships/hyperlink" Target="http://zakonbase.ru/content/base/1673" TargetMode="External"/><Relationship Id="rId43" Type="http://schemas.openxmlformats.org/officeDocument/2006/relationships/hyperlink" Target="http://zakonbase.ru/content/part/688698" TargetMode="External"/><Relationship Id="rId48" Type="http://schemas.openxmlformats.org/officeDocument/2006/relationships/hyperlink" Target="http://zakonbase.ru/content/base/159879" TargetMode="External"/><Relationship Id="rId56" Type="http://schemas.openxmlformats.org/officeDocument/2006/relationships/hyperlink" Target="http://zakonbase.ru/content/part/688706" TargetMode="External"/><Relationship Id="rId64" Type="http://schemas.openxmlformats.org/officeDocument/2006/relationships/hyperlink" Target="http://zakonbase.ru/content/base/158442" TargetMode="External"/><Relationship Id="rId69" Type="http://schemas.openxmlformats.org/officeDocument/2006/relationships/hyperlink" Target="http://zakonbase.ru/content/base/1673" TargetMode="External"/><Relationship Id="rId77" Type="http://schemas.openxmlformats.org/officeDocument/2006/relationships/hyperlink" Target="http://zakonbase.ru/content/base/1673" TargetMode="External"/><Relationship Id="rId100" Type="http://schemas.openxmlformats.org/officeDocument/2006/relationships/hyperlink" Target="http://zakonbase.ru/content/part/688697" TargetMode="External"/><Relationship Id="rId105" Type="http://schemas.openxmlformats.org/officeDocument/2006/relationships/hyperlink" Target="http://zakonbase.ru/content/part/688701" TargetMode="External"/><Relationship Id="rId113" Type="http://schemas.openxmlformats.org/officeDocument/2006/relationships/hyperlink" Target="http://zakonbase.ru/content/part/688705" TargetMode="External"/><Relationship Id="rId118" Type="http://schemas.openxmlformats.org/officeDocument/2006/relationships/hyperlink" Target="http://zakonbase.ru/content/part/688709" TargetMode="External"/><Relationship Id="rId8" Type="http://schemas.openxmlformats.org/officeDocument/2006/relationships/hyperlink" Target="http://zakonbase.ru/content/base/1673" TargetMode="External"/><Relationship Id="rId51" Type="http://schemas.openxmlformats.org/officeDocument/2006/relationships/hyperlink" Target="http://zakonbase.ru/content/base/157917" TargetMode="External"/><Relationship Id="rId72" Type="http://schemas.openxmlformats.org/officeDocument/2006/relationships/hyperlink" Target="http://zakonbase.ru/content/base/276011" TargetMode="External"/><Relationship Id="rId80" Type="http://schemas.openxmlformats.org/officeDocument/2006/relationships/hyperlink" Target="http://zakonbase.ru/content/base/1673" TargetMode="External"/><Relationship Id="rId85" Type="http://schemas.openxmlformats.org/officeDocument/2006/relationships/hyperlink" Target="http://zakonbase.ru/content/base/1673" TargetMode="External"/><Relationship Id="rId93" Type="http://schemas.openxmlformats.org/officeDocument/2006/relationships/hyperlink" Target="http://zakonbase.ru/content/base/1673" TargetMode="External"/><Relationship Id="rId98" Type="http://schemas.openxmlformats.org/officeDocument/2006/relationships/hyperlink" Target="http://zakonbase.ru/content/part/6886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base.ru/content/base/1673" TargetMode="External"/><Relationship Id="rId17" Type="http://schemas.openxmlformats.org/officeDocument/2006/relationships/hyperlink" Target="http://zakonbase.ru/content/base/158442" TargetMode="External"/><Relationship Id="rId25" Type="http://schemas.openxmlformats.org/officeDocument/2006/relationships/hyperlink" Target="http://zakonbase.ru/content/base/276011" TargetMode="External"/><Relationship Id="rId33" Type="http://schemas.openxmlformats.org/officeDocument/2006/relationships/hyperlink" Target="http://zakonbase.ru/content/base/1673" TargetMode="External"/><Relationship Id="rId38" Type="http://schemas.openxmlformats.org/officeDocument/2006/relationships/hyperlink" Target="http://zakonbase.ru/content/part/688695" TargetMode="External"/><Relationship Id="rId46" Type="http://schemas.openxmlformats.org/officeDocument/2006/relationships/hyperlink" Target="http://zakonbase.ru/content/part/688700" TargetMode="External"/><Relationship Id="rId59" Type="http://schemas.openxmlformats.org/officeDocument/2006/relationships/hyperlink" Target="http://zakonbase.ru/content/base/17" TargetMode="External"/><Relationship Id="rId67" Type="http://schemas.openxmlformats.org/officeDocument/2006/relationships/hyperlink" Target="http://zakonbase.ru/content/base/1673" TargetMode="External"/><Relationship Id="rId103" Type="http://schemas.openxmlformats.org/officeDocument/2006/relationships/hyperlink" Target="http://zakonbase.ru/content/part/688699" TargetMode="External"/><Relationship Id="rId108" Type="http://schemas.openxmlformats.org/officeDocument/2006/relationships/hyperlink" Target="http://zakonbase.ru/content/part/688702" TargetMode="External"/><Relationship Id="rId116" Type="http://schemas.openxmlformats.org/officeDocument/2006/relationships/hyperlink" Target="http://zakonbase.ru/content/part/688708" TargetMode="External"/><Relationship Id="rId20" Type="http://schemas.openxmlformats.org/officeDocument/2006/relationships/hyperlink" Target="http://zakonbase.ru/content/base/1673" TargetMode="External"/><Relationship Id="rId41" Type="http://schemas.openxmlformats.org/officeDocument/2006/relationships/hyperlink" Target="http://zakonbase.ru/content/base/159879" TargetMode="External"/><Relationship Id="rId54" Type="http://schemas.openxmlformats.org/officeDocument/2006/relationships/hyperlink" Target="http://zakonbase.ru/content/part/688704" TargetMode="External"/><Relationship Id="rId62" Type="http://schemas.openxmlformats.org/officeDocument/2006/relationships/hyperlink" Target="http://zakonbase.ru/content/base/1673" TargetMode="External"/><Relationship Id="rId70" Type="http://schemas.openxmlformats.org/officeDocument/2006/relationships/hyperlink" Target="http://zakonbase.ru/content/base/1673" TargetMode="External"/><Relationship Id="rId75" Type="http://schemas.openxmlformats.org/officeDocument/2006/relationships/hyperlink" Target="http://zakonbase.ru/content/base/158442" TargetMode="External"/><Relationship Id="rId83" Type="http://schemas.openxmlformats.org/officeDocument/2006/relationships/hyperlink" Target="http://zakonbase.ru/content/base/276011" TargetMode="External"/><Relationship Id="rId88" Type="http://schemas.openxmlformats.org/officeDocument/2006/relationships/hyperlink" Target="http://zakonbase.ru/content/base/158442" TargetMode="External"/><Relationship Id="rId91" Type="http://schemas.openxmlformats.org/officeDocument/2006/relationships/hyperlink" Target="http://zakonbase.ru/content/base/1673" TargetMode="External"/><Relationship Id="rId96" Type="http://schemas.openxmlformats.org/officeDocument/2006/relationships/hyperlink" Target="http://zakonbase.ru/content/part/688695" TargetMode="External"/><Relationship Id="rId111" Type="http://schemas.openxmlformats.org/officeDocument/2006/relationships/hyperlink" Target="http://zakonbase.ru/content/part/68870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158442" TargetMode="External"/><Relationship Id="rId15" Type="http://schemas.openxmlformats.org/officeDocument/2006/relationships/hyperlink" Target="http://zakonbase.ru/content/part/688693" TargetMode="External"/><Relationship Id="rId23" Type="http://schemas.openxmlformats.org/officeDocument/2006/relationships/hyperlink" Target="http://zakonbase.ru/content/base/1673" TargetMode="External"/><Relationship Id="rId28" Type="http://schemas.openxmlformats.org/officeDocument/2006/relationships/hyperlink" Target="http://zakonbase.ru/content/base/158442" TargetMode="External"/><Relationship Id="rId36" Type="http://schemas.openxmlformats.org/officeDocument/2006/relationships/hyperlink" Target="http://zakonbase.ru/content/base/1673" TargetMode="External"/><Relationship Id="rId49" Type="http://schemas.openxmlformats.org/officeDocument/2006/relationships/hyperlink" Target="http://zakonbase.ru/content/base/159879" TargetMode="External"/><Relationship Id="rId57" Type="http://schemas.openxmlformats.org/officeDocument/2006/relationships/hyperlink" Target="http://zakonbase.ru/content/part/688707" TargetMode="External"/><Relationship Id="rId106" Type="http://schemas.openxmlformats.org/officeDocument/2006/relationships/hyperlink" Target="http://zakonbase.ru/content/base/159879" TargetMode="External"/><Relationship Id="rId114" Type="http://schemas.openxmlformats.org/officeDocument/2006/relationships/hyperlink" Target="http://zakonbase.ru/content/part/688706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zakonbase.ru/content/base/1673" TargetMode="External"/><Relationship Id="rId31" Type="http://schemas.openxmlformats.org/officeDocument/2006/relationships/hyperlink" Target="http://zakonbase.ru/content/base/1673" TargetMode="External"/><Relationship Id="rId44" Type="http://schemas.openxmlformats.org/officeDocument/2006/relationships/hyperlink" Target="http://zakonbase.ru/content/base/159879" TargetMode="External"/><Relationship Id="rId52" Type="http://schemas.openxmlformats.org/officeDocument/2006/relationships/hyperlink" Target="http://zakonbase.ru/content/base/157917" TargetMode="External"/><Relationship Id="rId60" Type="http://schemas.openxmlformats.org/officeDocument/2006/relationships/hyperlink" Target="http://zakonbase.ru/content/part/688709" TargetMode="External"/><Relationship Id="rId65" Type="http://schemas.openxmlformats.org/officeDocument/2006/relationships/hyperlink" Target="http://zakonbase.ru/content/base/158442" TargetMode="External"/><Relationship Id="rId73" Type="http://schemas.openxmlformats.org/officeDocument/2006/relationships/hyperlink" Target="http://zakonbase.ru/content/part/688693" TargetMode="External"/><Relationship Id="rId78" Type="http://schemas.openxmlformats.org/officeDocument/2006/relationships/hyperlink" Target="http://zakonbase.ru/content/base/1673" TargetMode="External"/><Relationship Id="rId81" Type="http://schemas.openxmlformats.org/officeDocument/2006/relationships/hyperlink" Target="http://zakonbase.ru/content/base/1673" TargetMode="External"/><Relationship Id="rId86" Type="http://schemas.openxmlformats.org/officeDocument/2006/relationships/hyperlink" Target="http://zakonbase.ru/content/base/158442" TargetMode="External"/><Relationship Id="rId94" Type="http://schemas.openxmlformats.org/officeDocument/2006/relationships/hyperlink" Target="http://zakonbase.ru/content/base/1673" TargetMode="External"/><Relationship Id="rId99" Type="http://schemas.openxmlformats.org/officeDocument/2006/relationships/hyperlink" Target="http://zakonbase.ru/content/base/159879" TargetMode="External"/><Relationship Id="rId101" Type="http://schemas.openxmlformats.org/officeDocument/2006/relationships/hyperlink" Target="http://zakonbase.ru/content/part/688698" TargetMode="External"/><Relationship Id="rId4" Type="http://schemas.openxmlformats.org/officeDocument/2006/relationships/hyperlink" Target="http://zakonbase.ru/content/base/1673" TargetMode="External"/><Relationship Id="rId9" Type="http://schemas.openxmlformats.org/officeDocument/2006/relationships/hyperlink" Target="http://zakonbase.ru/content/base/1673" TargetMode="External"/><Relationship Id="rId13" Type="http://schemas.openxmlformats.org/officeDocument/2006/relationships/hyperlink" Target="http://zakonbase.ru/content/base/1673" TargetMode="External"/><Relationship Id="rId18" Type="http://schemas.openxmlformats.org/officeDocument/2006/relationships/hyperlink" Target="http://zakonbase.ru/content/base/158442" TargetMode="External"/><Relationship Id="rId39" Type="http://schemas.openxmlformats.org/officeDocument/2006/relationships/hyperlink" Target="http://zakonbase.ru/content/base/159879" TargetMode="External"/><Relationship Id="rId109" Type="http://schemas.openxmlformats.org/officeDocument/2006/relationships/hyperlink" Target="http://zakonbase.ru/content/base/157917" TargetMode="External"/><Relationship Id="rId34" Type="http://schemas.openxmlformats.org/officeDocument/2006/relationships/hyperlink" Target="http://zakonbase.ru/content/base/1673" TargetMode="External"/><Relationship Id="rId50" Type="http://schemas.openxmlformats.org/officeDocument/2006/relationships/hyperlink" Target="http://zakonbase.ru/content/part/688702" TargetMode="External"/><Relationship Id="rId55" Type="http://schemas.openxmlformats.org/officeDocument/2006/relationships/hyperlink" Target="http://zakonbase.ru/content/part/688705" TargetMode="External"/><Relationship Id="rId76" Type="http://schemas.openxmlformats.org/officeDocument/2006/relationships/hyperlink" Target="http://zakonbase.ru/content/base/158442" TargetMode="External"/><Relationship Id="rId97" Type="http://schemas.openxmlformats.org/officeDocument/2006/relationships/hyperlink" Target="http://zakonbase.ru/content/base/159879" TargetMode="External"/><Relationship Id="rId104" Type="http://schemas.openxmlformats.org/officeDocument/2006/relationships/hyperlink" Target="http://zakonbase.ru/content/part/68870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zakonbase.ru/content/base/158442" TargetMode="External"/><Relationship Id="rId71" Type="http://schemas.openxmlformats.org/officeDocument/2006/relationships/hyperlink" Target="http://zakonbase.ru/content/base/1673" TargetMode="External"/><Relationship Id="rId92" Type="http://schemas.openxmlformats.org/officeDocument/2006/relationships/hyperlink" Target="http://zakonbase.ru/content/base/16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base.ru/content/base/158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8110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2015-02-03T12:50:00Z</dcterms:created>
  <dcterms:modified xsi:type="dcterms:W3CDTF">2015-02-03T12:51:00Z</dcterms:modified>
</cp:coreProperties>
</file>